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50" w:type="dxa"/>
        <w:tblCellSpacing w:w="0" w:type="dxa"/>
        <w:tblCellMar>
          <w:left w:w="0" w:type="dxa"/>
          <w:right w:w="0" w:type="dxa"/>
        </w:tblCellMar>
        <w:tblLook w:val="04A0" w:firstRow="1" w:lastRow="0" w:firstColumn="1" w:lastColumn="0" w:noHBand="0" w:noVBand="1"/>
      </w:tblPr>
      <w:tblGrid>
        <w:gridCol w:w="7950"/>
      </w:tblGrid>
      <w:tr w:rsidR="00C737C9" w:rsidTr="00313B53">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C737C9">
              <w:trPr>
                <w:tblCellSpacing w:w="0" w:type="dxa"/>
              </w:trPr>
              <w:tc>
                <w:tcPr>
                  <w:tcW w:w="0" w:type="auto"/>
                  <w:vAlign w:val="center"/>
                  <w:hideMark/>
                </w:tcPr>
                <w:p w:rsidR="00C737C9" w:rsidRDefault="00C737C9" w:rsidP="00C737C9">
                  <w:pPr>
                    <w:pStyle w:val="Heading1"/>
                    <w:spacing w:before="0" w:beforeAutospacing="0" w:after="0" w:afterAutospacing="0"/>
                    <w:rPr>
                      <w:rFonts w:ascii="Helvetica Neue" w:eastAsia="Times New Roman" w:hAnsi="Helvetica Neue"/>
                      <w:color w:val="6E6E73"/>
                      <w:sz w:val="27"/>
                      <w:szCs w:val="27"/>
                    </w:rPr>
                  </w:pPr>
                  <w:bookmarkStart w:id="0" w:name="_GoBack" w:colFirst="0" w:colLast="0"/>
                  <w:r>
                    <w:rPr>
                      <w:rFonts w:ascii="Helvetica Neue" w:eastAsia="Times New Roman" w:hAnsi="Helvetica Neue"/>
                      <w:color w:val="6E6E73"/>
                      <w:sz w:val="27"/>
                      <w:szCs w:val="27"/>
                    </w:rPr>
                    <w:t>Monthly Energy Production Report for Chilmark Community center</w:t>
                  </w:r>
                </w:p>
                <w:p w:rsidR="00C737C9" w:rsidRDefault="00C737C9" w:rsidP="00C737C9">
                  <w:pPr>
                    <w:rPr>
                      <w:rFonts w:eastAsia="Times New Roman"/>
                    </w:rPr>
                  </w:pPr>
                  <w:r>
                    <w:rPr>
                      <w:rFonts w:eastAsia="Times New Roman"/>
                    </w:rPr>
                    <w:t xml:space="preserve">  </w:t>
                  </w:r>
                </w:p>
                <w:p w:rsidR="00C737C9" w:rsidRDefault="00C737C9" w:rsidP="00C737C9">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Enphase Energy maximizes your solar energy production and keeps you informed about your system. Your monthly energy report shows how your system performed and how much you contributed to offsetting the global carbon footprint.</w:t>
                  </w:r>
                </w:p>
              </w:tc>
            </w:tr>
          </w:tbl>
          <w:p w:rsidR="00C737C9" w:rsidRDefault="00C737C9" w:rsidP="00C737C9">
            <w:pPr>
              <w:rPr>
                <w:rFonts w:eastAsia="Times New Roman"/>
                <w:sz w:val="20"/>
                <w:szCs w:val="20"/>
              </w:rPr>
            </w:pPr>
          </w:p>
        </w:tc>
      </w:tr>
      <w:tr w:rsidR="00C737C9" w:rsidTr="00313B53">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1014"/>
              <w:gridCol w:w="1421"/>
            </w:tblGrid>
            <w:tr w:rsidR="00C737C9">
              <w:trPr>
                <w:tblHeader/>
                <w:tblCellSpacing w:w="0" w:type="dxa"/>
                <w:jc w:val="center"/>
              </w:trPr>
              <w:tc>
                <w:tcPr>
                  <w:tcW w:w="3000" w:type="dxa"/>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C737C9" w:rsidRDefault="00C737C9" w:rsidP="00C737C9">
                  <w:pPr>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Week</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Peak Power</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Energy Produced</w:t>
                  </w:r>
                </w:p>
              </w:tc>
            </w:tr>
            <w:tr w:rsidR="00C737C9">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rPr>
                      <w:rFonts w:ascii="Helvetica Neue" w:eastAsia="Times New Roman" w:hAnsi="Helvetica Neue"/>
                      <w:color w:val="73777E"/>
                      <w:sz w:val="17"/>
                      <w:szCs w:val="17"/>
                    </w:rPr>
                  </w:pPr>
                  <w:r>
                    <w:rPr>
                      <w:rFonts w:ascii="Helvetica Neue" w:eastAsia="Times New Roman" w:hAnsi="Helvetica Neue"/>
                      <w:color w:val="73777E"/>
                      <w:sz w:val="17"/>
                      <w:szCs w:val="17"/>
                    </w:rPr>
                    <w:t>12/01/2019 - 12/07/2019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4.93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74.0 kWh</w:t>
                  </w:r>
                </w:p>
              </w:tc>
            </w:tr>
            <w:tr w:rsidR="00C737C9">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rPr>
                      <w:rFonts w:ascii="Helvetica Neue" w:eastAsia="Times New Roman" w:hAnsi="Helvetica Neue"/>
                      <w:color w:val="73777E"/>
                      <w:sz w:val="17"/>
                      <w:szCs w:val="17"/>
                    </w:rPr>
                  </w:pPr>
                  <w:r>
                    <w:rPr>
                      <w:rFonts w:ascii="Helvetica Neue" w:eastAsia="Times New Roman" w:hAnsi="Helvetica Neue"/>
                      <w:color w:val="73777E"/>
                      <w:sz w:val="17"/>
                      <w:szCs w:val="17"/>
                    </w:rPr>
                    <w:t>12/08/2019 - 12/14/2019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4.86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55.6 kWh</w:t>
                  </w:r>
                </w:p>
              </w:tc>
            </w:tr>
            <w:tr w:rsidR="00C737C9">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rPr>
                      <w:rFonts w:ascii="Helvetica Neue" w:eastAsia="Times New Roman" w:hAnsi="Helvetica Neue"/>
                      <w:color w:val="73777E"/>
                      <w:sz w:val="17"/>
                      <w:szCs w:val="17"/>
                    </w:rPr>
                  </w:pPr>
                  <w:r>
                    <w:rPr>
                      <w:rFonts w:ascii="Helvetica Neue" w:eastAsia="Times New Roman" w:hAnsi="Helvetica Neue"/>
                      <w:color w:val="73777E"/>
                      <w:sz w:val="17"/>
                      <w:szCs w:val="17"/>
                    </w:rPr>
                    <w:t>12/15/2019 - 12/21/2019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5.14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117 kWh</w:t>
                  </w:r>
                </w:p>
              </w:tc>
            </w:tr>
            <w:tr w:rsidR="00C737C9">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rPr>
                      <w:rFonts w:ascii="Helvetica Neue" w:eastAsia="Times New Roman" w:hAnsi="Helvetica Neue"/>
                      <w:color w:val="73777E"/>
                      <w:sz w:val="17"/>
                      <w:szCs w:val="17"/>
                    </w:rPr>
                  </w:pPr>
                  <w:r>
                    <w:rPr>
                      <w:rFonts w:ascii="Helvetica Neue" w:eastAsia="Times New Roman" w:hAnsi="Helvetica Neue"/>
                      <w:color w:val="73777E"/>
                      <w:sz w:val="17"/>
                      <w:szCs w:val="17"/>
                    </w:rPr>
                    <w:t>12/22/2019 - 12/28/2019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4.76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146 kWh</w:t>
                  </w:r>
                </w:p>
              </w:tc>
            </w:tr>
            <w:tr w:rsidR="00C737C9">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rPr>
                      <w:rFonts w:ascii="Helvetica Neue" w:eastAsia="Times New Roman" w:hAnsi="Helvetica Neue"/>
                      <w:color w:val="73777E"/>
                      <w:sz w:val="17"/>
                      <w:szCs w:val="17"/>
                    </w:rPr>
                  </w:pPr>
                  <w:r>
                    <w:rPr>
                      <w:rFonts w:ascii="Helvetica Neue" w:eastAsia="Times New Roman" w:hAnsi="Helvetica Neue"/>
                      <w:color w:val="73777E"/>
                      <w:sz w:val="17"/>
                      <w:szCs w:val="17"/>
                    </w:rPr>
                    <w:t>12/29/2019 - 12/31/2019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4.59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29.8 kWh</w:t>
                  </w:r>
                </w:p>
              </w:tc>
            </w:tr>
            <w:tr w:rsidR="00C737C9">
              <w:trPr>
                <w:tblCellSpacing w:w="0" w:type="dxa"/>
                <w:jc w:val="center"/>
              </w:trPr>
              <w:tc>
                <w:tcPr>
                  <w:tcW w:w="0" w:type="auto"/>
                  <w:gridSpan w:val="2"/>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December 2019 Total:</w:t>
                  </w:r>
                </w:p>
              </w:tc>
              <w:tc>
                <w:tcPr>
                  <w:tcW w:w="0" w:type="auto"/>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422 kWh</w:t>
                  </w:r>
                </w:p>
              </w:tc>
            </w:tr>
            <w:tr w:rsidR="00C737C9">
              <w:trPr>
                <w:tblCellSpacing w:w="0" w:type="dxa"/>
                <w:jc w:val="center"/>
              </w:trPr>
              <w:tc>
                <w:tcPr>
                  <w:tcW w:w="0" w:type="auto"/>
                  <w:gridSpan w:val="2"/>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Previous Month Total:</w:t>
                  </w:r>
                </w:p>
              </w:tc>
              <w:tc>
                <w:tcPr>
                  <w:tcW w:w="0" w:type="auto"/>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589 kWh</w:t>
                  </w:r>
                </w:p>
              </w:tc>
            </w:tr>
            <w:tr w:rsidR="00C737C9">
              <w:trPr>
                <w:tblCellSpacing w:w="0" w:type="dxa"/>
                <w:jc w:val="center"/>
              </w:trPr>
              <w:tc>
                <w:tcPr>
                  <w:tcW w:w="0" w:type="auto"/>
                  <w:gridSpan w:val="2"/>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Year to Date:</w:t>
                  </w:r>
                </w:p>
              </w:tc>
              <w:tc>
                <w:tcPr>
                  <w:tcW w:w="0" w:type="auto"/>
                  <w:tcMar>
                    <w:top w:w="75" w:type="dxa"/>
                    <w:left w:w="75" w:type="dxa"/>
                    <w:bottom w:w="75" w:type="dxa"/>
                    <w:right w:w="75" w:type="dxa"/>
                  </w:tcMar>
                  <w:vAlign w:val="center"/>
                  <w:hideMark/>
                </w:tcPr>
                <w:p w:rsidR="00C737C9" w:rsidRDefault="00C737C9" w:rsidP="00C737C9">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9.19 MWh</w:t>
                  </w:r>
                </w:p>
              </w:tc>
            </w:tr>
          </w:tbl>
          <w:p w:rsidR="00C737C9" w:rsidRDefault="00C737C9" w:rsidP="00C737C9">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 xml:space="preserve">For more details on these production results, please visit your </w:t>
            </w:r>
            <w:hyperlink r:id="rId4" w:history="1">
              <w:r>
                <w:rPr>
                  <w:rStyle w:val="Hyperlink"/>
                  <w:rFonts w:ascii="Helvetica Neue" w:eastAsia="Times New Roman" w:hAnsi="Helvetica Neue"/>
                  <w:color w:val="1155FF"/>
                  <w:sz w:val="18"/>
                  <w:szCs w:val="18"/>
                </w:rPr>
                <w:t>Enphase® system</w:t>
              </w:r>
            </w:hyperlink>
            <w:r>
              <w:rPr>
                <w:rFonts w:ascii="Helvetica Neue" w:eastAsia="Times New Roman" w:hAnsi="Helvetica Neue"/>
                <w:color w:val="73777E"/>
                <w:sz w:val="18"/>
                <w:szCs w:val="18"/>
              </w:rPr>
              <w:t>.</w:t>
            </w:r>
          </w:p>
        </w:tc>
      </w:tr>
      <w:tr w:rsidR="00C737C9" w:rsidTr="00313B53">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1"/>
            </w:tblGrid>
            <w:tr w:rsidR="00C737C9">
              <w:trPr>
                <w:tblCellSpacing w:w="0" w:type="dxa"/>
              </w:trPr>
              <w:tc>
                <w:tcPr>
                  <w:tcW w:w="0" w:type="auto"/>
                  <w:shd w:val="clear" w:color="auto" w:fill="E9E9EB"/>
                  <w:tcMar>
                    <w:top w:w="225" w:type="dxa"/>
                    <w:left w:w="225" w:type="dxa"/>
                    <w:bottom w:w="225" w:type="dxa"/>
                    <w:right w:w="225" w:type="dxa"/>
                  </w:tcMar>
                  <w:hideMark/>
                </w:tcPr>
                <w:p w:rsidR="00C737C9" w:rsidRDefault="00C737C9" w:rsidP="00C737C9">
                  <w:pPr>
                    <w:pStyle w:val="Heading1"/>
                    <w:spacing w:after="0" w:afterAutospacing="0"/>
                    <w:rPr>
                      <w:rFonts w:ascii="Helvetica Neue" w:eastAsia="Times New Roman" w:hAnsi="Helvetica Neue"/>
                      <w:b w:val="0"/>
                      <w:bCs w:val="0"/>
                      <w:color w:val="6E6E73"/>
                      <w:sz w:val="24"/>
                      <w:szCs w:val="24"/>
                    </w:rPr>
                  </w:pPr>
                  <w:r>
                    <w:rPr>
                      <w:rFonts w:ascii="Helvetica Neue" w:eastAsia="Times New Roman" w:hAnsi="Helvetica Neue"/>
                      <w:b w:val="0"/>
                      <w:bCs w:val="0"/>
                      <w:color w:val="6E6E73"/>
                      <w:sz w:val="24"/>
                      <w:szCs w:val="24"/>
                    </w:rPr>
                    <w:t xml:space="preserve">Your </w:t>
                  </w:r>
                  <w:r>
                    <w:rPr>
                      <w:rStyle w:val="Strong"/>
                      <w:rFonts w:ascii="Helvetica Neue" w:eastAsia="Times New Roman" w:hAnsi="Helvetica Neue"/>
                      <w:b/>
                      <w:bCs/>
                      <w:color w:val="6E6E73"/>
                      <w:sz w:val="24"/>
                      <w:szCs w:val="24"/>
                    </w:rPr>
                    <w:t>Carbon Offset</w:t>
                  </w:r>
                  <w:r>
                    <w:rPr>
                      <w:rFonts w:ascii="Helvetica Neue" w:eastAsia="Times New Roman" w:hAnsi="Helvetica Neue"/>
                      <w:b w:val="0"/>
                      <w:bCs w:val="0"/>
                      <w:color w:val="6E6E73"/>
                      <w:sz w:val="24"/>
                      <w:szCs w:val="24"/>
                    </w:rPr>
                    <w:t xml:space="preserve"> for this month: 643 </w:t>
                  </w:r>
                  <w:proofErr w:type="spellStart"/>
                  <w:r>
                    <w:rPr>
                      <w:rFonts w:ascii="Helvetica Neue" w:eastAsia="Times New Roman" w:hAnsi="Helvetica Neue"/>
                      <w:b w:val="0"/>
                      <w:bCs w:val="0"/>
                      <w:color w:val="6E6E73"/>
                      <w:sz w:val="24"/>
                      <w:szCs w:val="24"/>
                    </w:rPr>
                    <w:t>lbs</w:t>
                  </w:r>
                  <w:proofErr w:type="spellEnd"/>
                </w:p>
                <w:p w:rsidR="00C737C9" w:rsidRDefault="00C737C9" w:rsidP="00C737C9">
                  <w:pPr>
                    <w:rPr>
                      <w:rFonts w:eastAsia="Times New Roman"/>
                      <w:color w:val="73777E"/>
                    </w:rPr>
                  </w:pPr>
                  <w:r>
                    <w:rPr>
                      <w:rFonts w:eastAsia="Times New Roman"/>
                      <w:color w:val="73777E"/>
                    </w:rPr>
                    <w:t xml:space="preserve">You have offset the equivalent of: </w:t>
                  </w:r>
                  <w:r>
                    <w:rPr>
                      <w:rStyle w:val="Strong"/>
                      <w:rFonts w:eastAsia="Times New Roman"/>
                      <w:color w:val="73777E"/>
                    </w:rPr>
                    <w:t>7 Trees</w:t>
                  </w:r>
                </w:p>
                <w:p w:rsidR="00C737C9" w:rsidRDefault="00C737C9" w:rsidP="00C737C9">
                  <w:pPr>
                    <w:jc w:val="center"/>
                    <w:rPr>
                      <w:rFonts w:eastAsia="Times New Roman"/>
                      <w:color w:val="73777E"/>
                    </w:rPr>
                  </w:pPr>
                  <w:r>
                    <w:rPr>
                      <w:rFonts w:eastAsia="Times New Roman"/>
                      <w:color w:val="73777E"/>
                    </w:rPr>
                    <w:fldChar w:fldCharType="begin"/>
                  </w:r>
                  <w:r>
                    <w:rPr>
                      <w:rFonts w:eastAsia="Times New Roman"/>
                      <w:color w:val="73777E"/>
                    </w:rPr>
                    <w:instrText xml:space="preserve"> INCLUDEPICTURE "https://assets1.enphaseenergy.com/images/email/ev_benefits_bg.jpg" \* MERGEFORMATINET </w:instrText>
                  </w:r>
                  <w:r>
                    <w:rPr>
                      <w:rFonts w:eastAsia="Times New Roman"/>
                      <w:color w:val="73777E"/>
                    </w:rPr>
                    <w:fldChar w:fldCharType="separate"/>
                  </w:r>
                  <w:r>
                    <w:rPr>
                      <w:rFonts w:eastAsia="Times New Roman"/>
                      <w:color w:val="73777E"/>
                    </w:rPr>
                    <w:pict w14:anchorId="511F9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nvironmental Benefits" style="width:271.5pt;height:74.25pt">
                        <v:imagedata r:id="rId5" r:href="rId6"/>
                      </v:shape>
                    </w:pict>
                  </w:r>
                  <w:r>
                    <w:rPr>
                      <w:rFonts w:eastAsia="Times New Roman"/>
                      <w:color w:val="73777E"/>
                    </w:rPr>
                    <w:fldChar w:fldCharType="end"/>
                  </w:r>
                </w:p>
              </w:tc>
            </w:tr>
          </w:tbl>
          <w:p w:rsidR="00C737C9" w:rsidRDefault="00C737C9" w:rsidP="00C737C9">
            <w:pPr>
              <w:rPr>
                <w:rFonts w:eastAsia="Times New Roman"/>
                <w:sz w:val="20"/>
                <w:szCs w:val="20"/>
              </w:rPr>
            </w:pPr>
          </w:p>
        </w:tc>
      </w:tr>
      <w:bookmarkEnd w:id="0"/>
    </w:tbl>
    <w:p w:rsidR="009335CF" w:rsidRDefault="009335CF"/>
    <w:sectPr w:rsidR="0093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3"/>
    <w:rsid w:val="00313B53"/>
    <w:rsid w:val="00535904"/>
    <w:rsid w:val="009335CF"/>
    <w:rsid w:val="00C7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BFA8-A1CD-4C1E-B028-F2583E74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13B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13B53"/>
    <w:rPr>
      <w:color w:val="0000FF"/>
      <w:u w:val="single"/>
    </w:rPr>
  </w:style>
  <w:style w:type="paragraph" w:customStyle="1" w:styleId="defaultp">
    <w:name w:val="defaultp"/>
    <w:basedOn w:val="Normal"/>
    <w:rsid w:val="00313B53"/>
    <w:pPr>
      <w:spacing w:before="100" w:beforeAutospacing="1" w:after="100" w:afterAutospacing="1"/>
    </w:pPr>
  </w:style>
  <w:style w:type="paragraph" w:customStyle="1" w:styleId="colorboxev">
    <w:name w:val="colorboxev"/>
    <w:basedOn w:val="Normal"/>
    <w:rsid w:val="00313B53"/>
    <w:pPr>
      <w:spacing w:before="100" w:beforeAutospacing="1" w:after="100" w:afterAutospacing="1"/>
    </w:pPr>
  </w:style>
  <w:style w:type="character" w:styleId="Strong">
    <w:name w:val="Strong"/>
    <w:basedOn w:val="DefaultParagraphFont"/>
    <w:uiPriority w:val="22"/>
    <w:qFormat/>
    <w:rsid w:val="00313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ssets1.enphaseenergy.com/images/email/ev_benefits_bg.jpg" TargetMode="External"/><Relationship Id="rId5" Type="http://schemas.openxmlformats.org/officeDocument/2006/relationships/image" Target="media/image1.jpeg"/><Relationship Id="rId4" Type="http://schemas.openxmlformats.org/officeDocument/2006/relationships/hyperlink" Target="http://enlighten.enphaseenergy.com/pv/systems/850284?utm_campaign=monthly_report&amp;utm_medium=email&amp;utm_source=2019-Dec&amp;utm_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2020-04-15T18:17:00Z</dcterms:created>
  <dcterms:modified xsi:type="dcterms:W3CDTF">2020-04-15T18:17:00Z</dcterms:modified>
</cp:coreProperties>
</file>