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4039" w14:textId="77777777" w:rsidR="00025E25" w:rsidRDefault="00025E25" w:rsidP="00025E25">
      <w:bookmarkStart w:id="0" w:name="_GoBack"/>
      <w:bookmarkEnd w:id="0"/>
      <w:r>
        <w:rPr>
          <w:rFonts w:ascii="Arial" w:hAnsi="Arial" w:cs="Arial"/>
          <w:noProof/>
          <w:color w:val="004690"/>
        </w:rPr>
        <w:drawing>
          <wp:anchor distT="0" distB="0" distL="114300" distR="114300" simplePos="0" relativeHeight="251658240" behindDoc="1" locked="0" layoutInCell="1" allowOverlap="1" wp14:anchorId="22AF7A21" wp14:editId="40ED1283">
            <wp:simplePos x="0" y="0"/>
            <wp:positionH relativeFrom="column">
              <wp:posOffset>2343149</wp:posOffset>
            </wp:positionH>
            <wp:positionV relativeFrom="paragraph">
              <wp:posOffset>0</wp:posOffset>
            </wp:positionV>
            <wp:extent cx="3743325" cy="885825"/>
            <wp:effectExtent l="0" t="0" r="9525" b="9525"/>
            <wp:wrapNone/>
            <wp:docPr id="1" name="Picture 1" descr="Click to home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home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88582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6B7CE" w14:textId="77777777" w:rsidR="00025E25" w:rsidRDefault="00025E25" w:rsidP="00025E25">
      <w:r>
        <w:t xml:space="preserve">FCAM - General Postings </w:t>
      </w:r>
    </w:p>
    <w:p w14:paraId="56F61F4B" w14:textId="77777777" w:rsidR="00025E25" w:rsidRDefault="00025E25" w:rsidP="00025E25"/>
    <w:p w14:paraId="3B1B68B2" w14:textId="77777777" w:rsidR="00025E25" w:rsidRDefault="00025E25" w:rsidP="00025E25">
      <w:r>
        <w:t>Posted on: November 20, 2017</w:t>
      </w:r>
    </w:p>
    <w:p w14:paraId="258C5673" w14:textId="77777777" w:rsidR="00025E25" w:rsidRDefault="00025E25" w:rsidP="00025E25">
      <w:r>
        <w:t>Dues increase</w:t>
      </w:r>
    </w:p>
    <w:p w14:paraId="13DD2ED4" w14:textId="77777777" w:rsidR="00025E25" w:rsidRDefault="00025E25" w:rsidP="00025E25"/>
    <w:p w14:paraId="275A4592" w14:textId="77777777" w:rsidR="00025E25" w:rsidRDefault="00025E25" w:rsidP="00025E25">
      <w:r>
        <w:t xml:space="preserve">This is just a reminder that dues are set to increase on July 1,2018. </w:t>
      </w:r>
    </w:p>
    <w:p w14:paraId="4D2BC19D" w14:textId="77777777" w:rsidR="00F83E20" w:rsidRDefault="00025E25" w:rsidP="00025E25">
      <w:r>
        <w:t xml:space="preserve">The new rates are as follows: </w:t>
      </w:r>
      <w:r w:rsidRPr="00025E25">
        <w:rPr>
          <w:b/>
        </w:rPr>
        <w:t>Active Permanent Chief $500</w:t>
      </w:r>
      <w:r>
        <w:t xml:space="preserve">. Associate members $ 600, Special Members $ 100.  Active out of state chiefs $200. Non-Union </w:t>
      </w:r>
      <w:r w:rsidRPr="00025E25">
        <w:rPr>
          <w:b/>
        </w:rPr>
        <w:t>Deputy or Assistant Chief $100</w:t>
      </w:r>
    </w:p>
    <w:sectPr w:rsidR="00F83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25"/>
    <w:rsid w:val="00025E25"/>
    <w:rsid w:val="00804265"/>
    <w:rsid w:val="00F8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06D6"/>
  <w15:docId w15:val="{104D75D4-B0A0-4DED-A3A3-ED8A0521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c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Carroll</dc:creator>
  <cp:lastModifiedBy>ContentDeveloperOne</cp:lastModifiedBy>
  <cp:revision>3</cp:revision>
  <dcterms:created xsi:type="dcterms:W3CDTF">2019-08-01T17:29:00Z</dcterms:created>
  <dcterms:modified xsi:type="dcterms:W3CDTF">2019-08-01T17:29:00Z</dcterms:modified>
</cp:coreProperties>
</file>