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C482" w14:textId="08243914" w:rsidR="006470DC" w:rsidRPr="004A3AAC" w:rsidRDefault="00406750" w:rsidP="006470DC">
      <w:pPr>
        <w:jc w:val="center"/>
        <w:rPr>
          <w:b/>
          <w:bCs/>
          <w:color w:val="000000" w:themeColor="text1"/>
          <w:sz w:val="28"/>
          <w:szCs w:val="28"/>
        </w:rPr>
      </w:pPr>
      <w:r>
        <w:rPr>
          <w:b/>
          <w:bCs/>
          <w:color w:val="000000" w:themeColor="text1"/>
          <w:sz w:val="28"/>
          <w:szCs w:val="28"/>
        </w:rPr>
        <w:t xml:space="preserve">Town </w:t>
      </w:r>
      <w:r w:rsidR="006470DC" w:rsidRPr="004A3AAC">
        <w:rPr>
          <w:b/>
          <w:bCs/>
          <w:color w:val="000000" w:themeColor="text1"/>
          <w:sz w:val="28"/>
          <w:szCs w:val="28"/>
        </w:rPr>
        <w:t xml:space="preserve">Thematic Working Group </w:t>
      </w:r>
      <w:r>
        <w:rPr>
          <w:b/>
          <w:bCs/>
          <w:color w:val="000000" w:themeColor="text1"/>
          <w:sz w:val="28"/>
          <w:szCs w:val="28"/>
        </w:rPr>
        <w:t>Selections</w:t>
      </w:r>
    </w:p>
    <w:p w14:paraId="18BDC8CB" w14:textId="70AE5D8C" w:rsidR="006470DC" w:rsidRDefault="006470DC" w:rsidP="00295D8E">
      <w:pPr>
        <w:rPr>
          <w:b/>
          <w:bCs/>
          <w:color w:val="000000" w:themeColor="text1"/>
          <w:sz w:val="28"/>
          <w:szCs w:val="28"/>
          <w:u w:val="single"/>
        </w:rPr>
      </w:pPr>
    </w:p>
    <w:p w14:paraId="6C47C748" w14:textId="5446103F" w:rsidR="00406750" w:rsidRPr="00406750" w:rsidRDefault="00406750" w:rsidP="00295D8E">
      <w:pPr>
        <w:rPr>
          <w:b/>
          <w:bCs/>
          <w:color w:val="000000" w:themeColor="text1"/>
          <w:sz w:val="28"/>
          <w:szCs w:val="28"/>
        </w:rPr>
      </w:pPr>
      <w:proofErr w:type="gramStart"/>
      <w:r w:rsidRPr="00406750">
        <w:rPr>
          <w:b/>
          <w:bCs/>
          <w:color w:val="000000" w:themeColor="text1"/>
          <w:sz w:val="28"/>
          <w:szCs w:val="28"/>
        </w:rPr>
        <w:t>Town:_</w:t>
      </w:r>
      <w:proofErr w:type="gramEnd"/>
      <w:r w:rsidRPr="00406750">
        <w:rPr>
          <w:b/>
          <w:bCs/>
          <w:color w:val="000000" w:themeColor="text1"/>
          <w:sz w:val="28"/>
          <w:szCs w:val="28"/>
        </w:rPr>
        <w:t>__________________</w:t>
      </w:r>
    </w:p>
    <w:p w14:paraId="25C97BED" w14:textId="199D621F" w:rsidR="006470DC" w:rsidRDefault="006470DC" w:rsidP="00295D8E">
      <w:pPr>
        <w:rPr>
          <w:b/>
          <w:bCs/>
          <w:color w:val="000000" w:themeColor="text1"/>
          <w:sz w:val="28"/>
          <w:szCs w:val="28"/>
          <w:u w:val="single"/>
        </w:rPr>
      </w:pPr>
    </w:p>
    <w:p w14:paraId="15B4F739" w14:textId="198B973A" w:rsidR="00D339B4" w:rsidRPr="00D339B4" w:rsidRDefault="000B213F" w:rsidP="00295D8E">
      <w:pPr>
        <w:rPr>
          <w:color w:val="000000" w:themeColor="text1"/>
        </w:rPr>
      </w:pPr>
      <w:r w:rsidRPr="00D339B4">
        <w:rPr>
          <w:color w:val="000000" w:themeColor="text1"/>
        </w:rPr>
        <w:t xml:space="preserve">Please </w:t>
      </w:r>
      <w:r w:rsidR="00D339B4" w:rsidRPr="00D339B4">
        <w:rPr>
          <w:color w:val="000000" w:themeColor="text1"/>
        </w:rPr>
        <w:t xml:space="preserve">identify </w:t>
      </w:r>
      <w:r w:rsidR="00D339B4" w:rsidRPr="001675F2">
        <w:rPr>
          <w:i/>
          <w:iCs/>
          <w:color w:val="000000" w:themeColor="text1"/>
        </w:rPr>
        <w:t>and seek commitment</w:t>
      </w:r>
      <w:r w:rsidR="00D339B4" w:rsidRPr="00D339B4">
        <w:rPr>
          <w:color w:val="000000" w:themeColor="text1"/>
        </w:rPr>
        <w:t xml:space="preserve"> from</w:t>
      </w:r>
      <w:r w:rsidRPr="00D339B4">
        <w:rPr>
          <w:color w:val="000000" w:themeColor="text1"/>
        </w:rPr>
        <w:t xml:space="preserve"> a</w:t>
      </w:r>
      <w:r w:rsidR="00D339B4" w:rsidRPr="00D339B4">
        <w:rPr>
          <w:color w:val="000000" w:themeColor="text1"/>
        </w:rPr>
        <w:t xml:space="preserve"> steering committee member and a</w:t>
      </w:r>
      <w:r w:rsidRPr="00D339B4">
        <w:rPr>
          <w:color w:val="000000" w:themeColor="text1"/>
        </w:rPr>
        <w:t xml:space="preserve"> </w:t>
      </w:r>
      <w:r w:rsidRPr="00D339B4">
        <w:rPr>
          <w:b/>
          <w:bCs/>
          <w:color w:val="000000" w:themeColor="text1"/>
        </w:rPr>
        <w:t xml:space="preserve">minimum of 1 and maximum of </w:t>
      </w:r>
      <w:r w:rsidR="00D339B4" w:rsidRPr="00D339B4">
        <w:rPr>
          <w:b/>
          <w:bCs/>
          <w:color w:val="000000" w:themeColor="text1"/>
        </w:rPr>
        <w:t>2</w:t>
      </w:r>
      <w:r w:rsidRPr="00D339B4">
        <w:rPr>
          <w:color w:val="000000" w:themeColor="text1"/>
        </w:rPr>
        <w:t xml:space="preserve"> representatives</w:t>
      </w:r>
      <w:r w:rsidR="00D339B4" w:rsidRPr="00D339B4">
        <w:rPr>
          <w:color w:val="000000" w:themeColor="text1"/>
        </w:rPr>
        <w:t xml:space="preserve"> per working group below.  </w:t>
      </w:r>
      <w:r w:rsidR="001675F2">
        <w:rPr>
          <w:color w:val="000000" w:themeColor="text1"/>
        </w:rPr>
        <w:t>B</w:t>
      </w:r>
      <w:r w:rsidR="00D339B4" w:rsidRPr="00D339B4">
        <w:rPr>
          <w:color w:val="000000" w:themeColor="text1"/>
        </w:rPr>
        <w:t>e sure the same person is not selected for multiple groups</w:t>
      </w:r>
      <w:r w:rsidR="001675F2">
        <w:rPr>
          <w:color w:val="000000" w:themeColor="text1"/>
        </w:rPr>
        <w:t xml:space="preserve"> to the extent possible</w:t>
      </w:r>
      <w:r w:rsidR="00D339B4" w:rsidRPr="00D339B4">
        <w:rPr>
          <w:color w:val="000000" w:themeColor="text1"/>
        </w:rPr>
        <w:t>.</w:t>
      </w:r>
      <w:r w:rsidR="001675F2">
        <w:rPr>
          <w:color w:val="000000" w:themeColor="text1"/>
        </w:rPr>
        <w:t xml:space="preserve">  Please provide back to Meghan </w:t>
      </w:r>
      <w:proofErr w:type="spellStart"/>
      <w:r w:rsidR="001675F2">
        <w:rPr>
          <w:color w:val="000000" w:themeColor="text1"/>
        </w:rPr>
        <w:t>Gombos</w:t>
      </w:r>
      <w:proofErr w:type="spellEnd"/>
      <w:r w:rsidR="001675F2">
        <w:rPr>
          <w:color w:val="000000" w:themeColor="text1"/>
        </w:rPr>
        <w:t xml:space="preserve"> (</w:t>
      </w:r>
      <w:hyperlink r:id="rId5" w:history="1">
        <w:r w:rsidR="001675F2" w:rsidRPr="00EC4A59">
          <w:rPr>
            <w:rStyle w:val="Hyperlink"/>
          </w:rPr>
          <w:t>Meghan.Gombos@gmail.com</w:t>
        </w:r>
      </w:hyperlink>
      <w:r w:rsidR="001675F2">
        <w:rPr>
          <w:color w:val="000000" w:themeColor="text1"/>
        </w:rPr>
        <w:t xml:space="preserve">) </w:t>
      </w:r>
      <w:r w:rsidR="001675F2" w:rsidRPr="00383375">
        <w:rPr>
          <w:b/>
          <w:bCs/>
          <w:i/>
          <w:iCs/>
          <w:color w:val="000000" w:themeColor="text1"/>
        </w:rPr>
        <w:t>by no later than October 15, 2021.</w:t>
      </w:r>
      <w:r w:rsidR="001675F2">
        <w:rPr>
          <w:color w:val="000000" w:themeColor="text1"/>
        </w:rPr>
        <w:t xml:space="preserve">  Thank you!</w:t>
      </w:r>
    </w:p>
    <w:p w14:paraId="46AB4590" w14:textId="3398800D" w:rsidR="00D339B4" w:rsidRDefault="000B213F" w:rsidP="00295D8E">
      <w:pPr>
        <w:rPr>
          <w:color w:val="000000" w:themeColor="text1"/>
          <w:sz w:val="24"/>
          <w:szCs w:val="24"/>
        </w:rPr>
      </w:pPr>
      <w:r w:rsidRPr="00E55650">
        <w:rPr>
          <w:color w:val="000000" w:themeColor="text1"/>
          <w:sz w:val="24"/>
          <w:szCs w:val="24"/>
        </w:rPr>
        <w:t xml:space="preserve"> </w:t>
      </w:r>
    </w:p>
    <w:p w14:paraId="24674F6D" w14:textId="4F2F6125" w:rsidR="00D339B4" w:rsidRDefault="00D339B4" w:rsidP="00295D8E">
      <w:pPr>
        <w:rPr>
          <w:color w:val="000000" w:themeColor="text1"/>
          <w:sz w:val="24"/>
          <w:szCs w:val="24"/>
        </w:rPr>
      </w:pPr>
    </w:p>
    <w:p w14:paraId="7BC66DD1" w14:textId="77777777" w:rsidR="00D339B4" w:rsidRDefault="00D339B4" w:rsidP="00D339B4">
      <w:pPr>
        <w:rPr>
          <w:b/>
          <w:bCs/>
          <w:color w:val="000000" w:themeColor="text1"/>
          <w:sz w:val="28"/>
          <w:szCs w:val="28"/>
          <w:u w:val="single"/>
        </w:rPr>
      </w:pPr>
      <w:r>
        <w:rPr>
          <w:b/>
          <w:bCs/>
          <w:color w:val="000000" w:themeColor="text1"/>
          <w:sz w:val="28"/>
          <w:szCs w:val="28"/>
          <w:u w:val="single"/>
        </w:rPr>
        <w:t xml:space="preserve">Steering Committee </w:t>
      </w:r>
    </w:p>
    <w:p w14:paraId="0E73E48D" w14:textId="75B48FB4" w:rsidR="00D339B4" w:rsidRDefault="00D339B4" w:rsidP="00D339B4">
      <w:pPr>
        <w:rPr>
          <w:b/>
          <w:bCs/>
          <w:color w:val="000000" w:themeColor="text1"/>
          <w:sz w:val="28"/>
          <w:szCs w:val="28"/>
          <w:u w:val="single"/>
        </w:rPr>
      </w:pPr>
    </w:p>
    <w:p w14:paraId="6FAC07B5" w14:textId="1DC4FE88" w:rsidR="00D339B4" w:rsidRPr="00D339B4" w:rsidRDefault="00D339B4" w:rsidP="00D339B4">
      <w:pPr>
        <w:rPr>
          <w:b/>
          <w:bCs/>
          <w:color w:val="000000" w:themeColor="text1"/>
          <w:u w:val="single"/>
        </w:rPr>
      </w:pPr>
      <w:r w:rsidRPr="00D339B4">
        <w:rPr>
          <w:b/>
          <w:bCs/>
          <w:i/>
          <w:iCs/>
          <w:color w:val="000000" w:themeColor="text1"/>
        </w:rPr>
        <w:t>Steering Committee Roles/Responsibilities</w:t>
      </w:r>
    </w:p>
    <w:p w14:paraId="5A91C418" w14:textId="5A4F0612" w:rsidR="00D339B4" w:rsidRPr="00D339B4" w:rsidRDefault="00D339B4" w:rsidP="00D339B4">
      <w:pPr>
        <w:pStyle w:val="ListParagraph"/>
        <w:numPr>
          <w:ilvl w:val="0"/>
          <w:numId w:val="12"/>
        </w:numPr>
      </w:pPr>
      <w:r w:rsidRPr="00D339B4">
        <w:t>Attend monthly meetings with the main purpose of hearing updates from the facilitation team on progress, providing input into next steps, and plan for specific ways to support communication with the town.</w:t>
      </w:r>
    </w:p>
    <w:p w14:paraId="2445A0FF" w14:textId="72E00283" w:rsidR="00D339B4" w:rsidRPr="00D339B4" w:rsidRDefault="00D339B4" w:rsidP="00D339B4">
      <w:pPr>
        <w:pStyle w:val="ListParagraph"/>
        <w:numPr>
          <w:ilvl w:val="0"/>
          <w:numId w:val="12"/>
        </w:numPr>
      </w:pPr>
      <w:r w:rsidRPr="00D339B4">
        <w:t xml:space="preserve">Facilitate two-way communication and coordination between the SC and the town to foster broader input and engagement throughout the process.  This includes organizing at least 1 meeting among town working group members and other town groups to provide input about town priorities. </w:t>
      </w:r>
    </w:p>
    <w:p w14:paraId="0B588A21" w14:textId="77D070E9" w:rsidR="00D339B4" w:rsidRPr="00D339B4" w:rsidRDefault="00D339B4" w:rsidP="00726E5E">
      <w:pPr>
        <w:pStyle w:val="ListParagraph"/>
        <w:numPr>
          <w:ilvl w:val="0"/>
          <w:numId w:val="11"/>
        </w:numPr>
      </w:pPr>
      <w:r w:rsidRPr="00D339B4">
        <w:t xml:space="preserve">Support decision-making about the CAP framework/process, hired positions, final written plan and website development based on the facilitation team recommendations.  </w:t>
      </w:r>
    </w:p>
    <w:p w14:paraId="1B08A6D8" w14:textId="77777777" w:rsidR="00D339B4" w:rsidRPr="00D339B4" w:rsidRDefault="00D339B4" w:rsidP="00D339B4"/>
    <w:p w14:paraId="4C0F7CB7" w14:textId="5D9BD803" w:rsidR="00D339B4" w:rsidRPr="00D339B4" w:rsidRDefault="00D339B4" w:rsidP="00D339B4">
      <w:r w:rsidRPr="00D339B4">
        <w:t>Estimated Time Requirements: ~ 8 + days (between October 2021 – June 2022)</w:t>
      </w:r>
    </w:p>
    <w:p w14:paraId="5DF83964" w14:textId="77777777" w:rsidR="00D339B4" w:rsidRPr="00D339B4" w:rsidRDefault="00D339B4" w:rsidP="00D339B4">
      <w:pPr>
        <w:rPr>
          <w:color w:val="000000" w:themeColor="text1"/>
        </w:rPr>
      </w:pPr>
    </w:p>
    <w:p w14:paraId="390DE378" w14:textId="5D4FEB06" w:rsidR="00D339B4" w:rsidRPr="00D339B4" w:rsidRDefault="00D339B4" w:rsidP="00D339B4">
      <w:pPr>
        <w:rPr>
          <w:color w:val="000000" w:themeColor="text1"/>
        </w:rPr>
      </w:pPr>
      <w:r w:rsidRPr="00D339B4">
        <w:rPr>
          <w:color w:val="000000" w:themeColor="text1"/>
        </w:rPr>
        <w:t>Consider a member of the Climate/ Climate and Energy Committee or someone deeply engaged in Climate Issues</w:t>
      </w:r>
    </w:p>
    <w:p w14:paraId="64DC3D25" w14:textId="77777777" w:rsidR="00D339B4" w:rsidRDefault="00D339B4" w:rsidP="00D339B4">
      <w:pPr>
        <w:rPr>
          <w:b/>
          <w:bCs/>
          <w:color w:val="000000" w:themeColor="text1"/>
          <w:sz w:val="28"/>
          <w:szCs w:val="28"/>
          <w:u w:val="single"/>
        </w:rPr>
      </w:pPr>
    </w:p>
    <w:tbl>
      <w:tblPr>
        <w:tblStyle w:val="TableGrid"/>
        <w:tblW w:w="0" w:type="auto"/>
        <w:tblLook w:val="04A0" w:firstRow="1" w:lastRow="0" w:firstColumn="1" w:lastColumn="0" w:noHBand="0" w:noVBand="1"/>
      </w:tblPr>
      <w:tblGrid>
        <w:gridCol w:w="3116"/>
        <w:gridCol w:w="3117"/>
        <w:gridCol w:w="3117"/>
      </w:tblGrid>
      <w:tr w:rsidR="00D339B4" w14:paraId="00269EFE" w14:textId="77777777" w:rsidTr="00D079E4">
        <w:tc>
          <w:tcPr>
            <w:tcW w:w="3116" w:type="dxa"/>
          </w:tcPr>
          <w:p w14:paraId="7022AA60" w14:textId="77777777" w:rsidR="00D339B4" w:rsidRDefault="00D339B4" w:rsidP="00D079E4">
            <w:pPr>
              <w:rPr>
                <w:color w:val="000000" w:themeColor="text1"/>
                <w:sz w:val="24"/>
                <w:szCs w:val="24"/>
              </w:rPr>
            </w:pPr>
            <w:r>
              <w:rPr>
                <w:color w:val="000000" w:themeColor="text1"/>
                <w:sz w:val="24"/>
                <w:szCs w:val="24"/>
              </w:rPr>
              <w:t>Name</w:t>
            </w:r>
          </w:p>
        </w:tc>
        <w:tc>
          <w:tcPr>
            <w:tcW w:w="3117" w:type="dxa"/>
          </w:tcPr>
          <w:p w14:paraId="7CEF2154" w14:textId="77777777" w:rsidR="00D339B4" w:rsidRDefault="00D339B4" w:rsidP="00D079E4">
            <w:pPr>
              <w:rPr>
                <w:color w:val="000000" w:themeColor="text1"/>
                <w:sz w:val="24"/>
                <w:szCs w:val="24"/>
              </w:rPr>
            </w:pPr>
            <w:r>
              <w:rPr>
                <w:color w:val="000000" w:themeColor="text1"/>
                <w:sz w:val="24"/>
                <w:szCs w:val="24"/>
              </w:rPr>
              <w:t>Committee</w:t>
            </w:r>
          </w:p>
        </w:tc>
        <w:tc>
          <w:tcPr>
            <w:tcW w:w="3117" w:type="dxa"/>
          </w:tcPr>
          <w:p w14:paraId="7CDE887A" w14:textId="77777777" w:rsidR="00D339B4" w:rsidRDefault="00D339B4" w:rsidP="00D079E4">
            <w:pPr>
              <w:rPr>
                <w:color w:val="000000" w:themeColor="text1"/>
                <w:sz w:val="24"/>
                <w:szCs w:val="24"/>
              </w:rPr>
            </w:pPr>
            <w:r>
              <w:rPr>
                <w:color w:val="000000" w:themeColor="text1"/>
                <w:sz w:val="24"/>
                <w:szCs w:val="24"/>
              </w:rPr>
              <w:t>Email &amp; Phone Contact</w:t>
            </w:r>
          </w:p>
        </w:tc>
      </w:tr>
      <w:tr w:rsidR="00D339B4" w14:paraId="2B1FB120" w14:textId="77777777" w:rsidTr="00D079E4">
        <w:tc>
          <w:tcPr>
            <w:tcW w:w="3116" w:type="dxa"/>
          </w:tcPr>
          <w:p w14:paraId="64AE34B0" w14:textId="77777777" w:rsidR="00D339B4" w:rsidRPr="00406750" w:rsidRDefault="00D339B4" w:rsidP="00D079E4">
            <w:pPr>
              <w:pStyle w:val="ListParagraph"/>
              <w:rPr>
                <w:color w:val="000000" w:themeColor="text1"/>
                <w:sz w:val="24"/>
                <w:szCs w:val="24"/>
              </w:rPr>
            </w:pPr>
          </w:p>
        </w:tc>
        <w:tc>
          <w:tcPr>
            <w:tcW w:w="3117" w:type="dxa"/>
          </w:tcPr>
          <w:p w14:paraId="0A28298C" w14:textId="77777777" w:rsidR="00D339B4" w:rsidRDefault="00D339B4" w:rsidP="00D079E4">
            <w:pPr>
              <w:rPr>
                <w:color w:val="000000" w:themeColor="text1"/>
                <w:sz w:val="24"/>
                <w:szCs w:val="24"/>
              </w:rPr>
            </w:pPr>
          </w:p>
        </w:tc>
        <w:tc>
          <w:tcPr>
            <w:tcW w:w="3117" w:type="dxa"/>
          </w:tcPr>
          <w:p w14:paraId="41CE870C" w14:textId="77777777" w:rsidR="00D339B4" w:rsidRDefault="00D339B4" w:rsidP="00D079E4">
            <w:pPr>
              <w:rPr>
                <w:color w:val="000000" w:themeColor="text1"/>
                <w:sz w:val="24"/>
                <w:szCs w:val="24"/>
              </w:rPr>
            </w:pPr>
          </w:p>
        </w:tc>
      </w:tr>
    </w:tbl>
    <w:p w14:paraId="79DAE353" w14:textId="77777777" w:rsidR="00D339B4" w:rsidRDefault="00D339B4" w:rsidP="00D339B4">
      <w:pPr>
        <w:rPr>
          <w:b/>
          <w:bCs/>
          <w:color w:val="000000" w:themeColor="text1"/>
          <w:sz w:val="28"/>
          <w:szCs w:val="28"/>
          <w:u w:val="single"/>
        </w:rPr>
      </w:pPr>
    </w:p>
    <w:p w14:paraId="401C99D0" w14:textId="77777777" w:rsidR="00D339B4" w:rsidRPr="00D339B4" w:rsidRDefault="00D339B4" w:rsidP="00D339B4">
      <w:pPr>
        <w:rPr>
          <w:color w:val="000000" w:themeColor="text1"/>
          <w:sz w:val="28"/>
          <w:szCs w:val="28"/>
          <w:u w:val="single"/>
        </w:rPr>
      </w:pPr>
    </w:p>
    <w:p w14:paraId="2EAC1CA0" w14:textId="57679564" w:rsidR="00D339B4" w:rsidRDefault="00D339B4" w:rsidP="00D339B4">
      <w:pPr>
        <w:rPr>
          <w:b/>
          <w:bCs/>
          <w:color w:val="000000" w:themeColor="text1"/>
          <w:sz w:val="28"/>
          <w:szCs w:val="28"/>
          <w:u w:val="single"/>
        </w:rPr>
      </w:pPr>
      <w:r>
        <w:rPr>
          <w:b/>
          <w:bCs/>
          <w:color w:val="000000" w:themeColor="text1"/>
          <w:sz w:val="28"/>
          <w:szCs w:val="28"/>
          <w:u w:val="single"/>
        </w:rPr>
        <w:t>Thematic Working Groups</w:t>
      </w:r>
    </w:p>
    <w:p w14:paraId="01AFA98B" w14:textId="77777777" w:rsidR="00D339B4" w:rsidRDefault="00D339B4" w:rsidP="00D339B4">
      <w:pPr>
        <w:rPr>
          <w:color w:val="000000" w:themeColor="text1"/>
          <w:sz w:val="24"/>
          <w:szCs w:val="24"/>
        </w:rPr>
      </w:pPr>
    </w:p>
    <w:p w14:paraId="47516F46" w14:textId="51E1725B" w:rsidR="00D339B4" w:rsidRPr="00D339B4" w:rsidRDefault="00D339B4" w:rsidP="00D339B4">
      <w:pPr>
        <w:rPr>
          <w:color w:val="000000" w:themeColor="text1"/>
        </w:rPr>
      </w:pPr>
      <w:r w:rsidRPr="00D339B4">
        <w:rPr>
          <w:color w:val="000000" w:themeColor="text1"/>
        </w:rPr>
        <w:t>Thematic groups will be made up of town, tribe, NGO, business members.  Please identify who will represent your town specifically. Commitment to meeting attendance and participation is critical for success of this plan!</w:t>
      </w:r>
    </w:p>
    <w:p w14:paraId="499176A5" w14:textId="36C79A60" w:rsidR="00D339B4" w:rsidRPr="00D339B4" w:rsidRDefault="00D339B4" w:rsidP="00295D8E">
      <w:pPr>
        <w:rPr>
          <w:color w:val="000000" w:themeColor="text1"/>
          <w:sz w:val="24"/>
          <w:szCs w:val="24"/>
        </w:rPr>
      </w:pPr>
    </w:p>
    <w:p w14:paraId="4367BF46" w14:textId="5526D11B" w:rsidR="00D339B4" w:rsidRPr="00D339B4" w:rsidRDefault="00D339B4" w:rsidP="00D339B4">
      <w:pPr>
        <w:rPr>
          <w:color w:val="000000" w:themeColor="text1"/>
        </w:rPr>
      </w:pPr>
      <w:r w:rsidRPr="00D339B4">
        <w:rPr>
          <w:b/>
          <w:bCs/>
          <w:i/>
          <w:iCs/>
          <w:color w:val="000000" w:themeColor="text1"/>
        </w:rPr>
        <w:t>Working Group Roles/Responsibilities:</w:t>
      </w:r>
    </w:p>
    <w:p w14:paraId="7E21C2F5" w14:textId="77777777" w:rsidR="00D339B4" w:rsidRPr="00D339B4" w:rsidRDefault="00D339B4" w:rsidP="00D339B4">
      <w:pPr>
        <w:rPr>
          <w:b/>
          <w:bCs/>
          <w:i/>
          <w:iCs/>
          <w:color w:val="000000" w:themeColor="text1"/>
        </w:rPr>
      </w:pPr>
    </w:p>
    <w:p w14:paraId="70412BBC" w14:textId="77777777" w:rsidR="00D339B4" w:rsidRPr="00D339B4" w:rsidRDefault="00D339B4" w:rsidP="00D339B4">
      <w:pPr>
        <w:pStyle w:val="ListParagraph"/>
        <w:numPr>
          <w:ilvl w:val="0"/>
          <w:numId w:val="10"/>
        </w:numPr>
        <w:rPr>
          <w:color w:val="000000" w:themeColor="text1"/>
        </w:rPr>
      </w:pPr>
      <w:r w:rsidRPr="00D339B4">
        <w:rPr>
          <w:color w:val="000000" w:themeColor="text1"/>
        </w:rPr>
        <w:t xml:space="preserve">Participate in monthly meetings from November through May to identify long term goals, objectives, and short-term priority actions to address climate change impacts and contributions from this thematic group.  </w:t>
      </w:r>
    </w:p>
    <w:p w14:paraId="0F37B985" w14:textId="77777777" w:rsidR="00D339B4" w:rsidRPr="00D339B4" w:rsidRDefault="00D339B4" w:rsidP="00D339B4">
      <w:pPr>
        <w:pStyle w:val="ListParagraph"/>
        <w:numPr>
          <w:ilvl w:val="0"/>
          <w:numId w:val="10"/>
        </w:numPr>
        <w:rPr>
          <w:color w:val="000000" w:themeColor="text1"/>
        </w:rPr>
      </w:pPr>
      <w:r w:rsidRPr="00D339B4">
        <w:rPr>
          <w:color w:val="000000" w:themeColor="text1"/>
        </w:rPr>
        <w:lastRenderedPageBreak/>
        <w:t>Engage in other activities outside working group meetings (</w:t>
      </w:r>
      <w:proofErr w:type="gramStart"/>
      <w:r w:rsidRPr="00D339B4">
        <w:rPr>
          <w:color w:val="000000" w:themeColor="text1"/>
        </w:rPr>
        <w:t>e.g.</w:t>
      </w:r>
      <w:proofErr w:type="gramEnd"/>
      <w:r w:rsidRPr="00D339B4">
        <w:rPr>
          <w:color w:val="000000" w:themeColor="text1"/>
        </w:rPr>
        <w:t xml:space="preserve"> surveys, outreach events, document review). </w:t>
      </w:r>
    </w:p>
    <w:p w14:paraId="67D4DE48" w14:textId="77777777" w:rsidR="00D339B4" w:rsidRPr="00D339B4" w:rsidRDefault="00D339B4" w:rsidP="00D339B4">
      <w:pPr>
        <w:pStyle w:val="ListParagraph"/>
        <w:numPr>
          <w:ilvl w:val="0"/>
          <w:numId w:val="10"/>
        </w:numPr>
        <w:rPr>
          <w:color w:val="000000" w:themeColor="text1"/>
        </w:rPr>
      </w:pPr>
      <w:r w:rsidRPr="00D339B4">
        <w:rPr>
          <w:color w:val="000000" w:themeColor="text1"/>
        </w:rPr>
        <w:t>Share information and seek broader input from town committees, boards, and residents.</w:t>
      </w:r>
    </w:p>
    <w:p w14:paraId="227A2846" w14:textId="5B5AF013" w:rsidR="00D339B4" w:rsidRDefault="00D339B4" w:rsidP="00295D8E">
      <w:pPr>
        <w:rPr>
          <w:color w:val="000000" w:themeColor="text1"/>
          <w:sz w:val="28"/>
          <w:szCs w:val="28"/>
        </w:rPr>
      </w:pPr>
    </w:p>
    <w:p w14:paraId="4AB8F360" w14:textId="2331C0D0" w:rsidR="00D339B4" w:rsidRDefault="00D339B4" w:rsidP="00295D8E">
      <w:r>
        <w:t>E</w:t>
      </w:r>
      <w:r w:rsidRPr="00D339B4">
        <w:t xml:space="preserve">stimated Time Requirements: ~ </w:t>
      </w:r>
      <w:r>
        <w:t>4</w:t>
      </w:r>
      <w:r w:rsidRPr="00D339B4">
        <w:t xml:space="preserve"> + days (between </w:t>
      </w:r>
      <w:r>
        <w:t>November</w:t>
      </w:r>
      <w:r w:rsidRPr="00D339B4">
        <w:t xml:space="preserve"> 2021 – </w:t>
      </w:r>
      <w:r>
        <w:t>May</w:t>
      </w:r>
      <w:r w:rsidRPr="00D339B4">
        <w:t xml:space="preserve"> 2022)</w:t>
      </w:r>
    </w:p>
    <w:p w14:paraId="4ABAA1BC" w14:textId="77777777" w:rsidR="00D339B4" w:rsidRPr="000B213F" w:rsidRDefault="00D339B4" w:rsidP="00295D8E">
      <w:pPr>
        <w:rPr>
          <w:color w:val="000000" w:themeColor="text1"/>
          <w:sz w:val="28"/>
          <w:szCs w:val="28"/>
        </w:rPr>
      </w:pPr>
    </w:p>
    <w:p w14:paraId="40C056F1" w14:textId="43CCE066" w:rsidR="00295D8E" w:rsidRPr="00D339B4" w:rsidRDefault="00295D8E" w:rsidP="00295D8E">
      <w:pPr>
        <w:rPr>
          <w:b/>
          <w:bCs/>
          <w:i/>
          <w:iCs/>
          <w:color w:val="000000" w:themeColor="text1"/>
          <w:sz w:val="28"/>
          <w:szCs w:val="28"/>
          <w:u w:val="single"/>
        </w:rPr>
      </w:pPr>
      <w:r w:rsidRPr="00D339B4">
        <w:rPr>
          <w:b/>
          <w:bCs/>
          <w:i/>
          <w:iCs/>
          <w:color w:val="000000" w:themeColor="text1"/>
          <w:sz w:val="28"/>
          <w:szCs w:val="28"/>
          <w:u w:val="single"/>
        </w:rPr>
        <w:t>Land Use and Natural Resources</w:t>
      </w:r>
    </w:p>
    <w:p w14:paraId="1857B4A8" w14:textId="19A0AF44" w:rsidR="00295D8E" w:rsidRPr="00D339B4" w:rsidRDefault="00295D8E" w:rsidP="00295D8E">
      <w:pPr>
        <w:rPr>
          <w:color w:val="000000" w:themeColor="text1"/>
        </w:rPr>
      </w:pPr>
      <w:r w:rsidRPr="00D339B4">
        <w:rPr>
          <w:color w:val="000000" w:themeColor="text1"/>
        </w:rPr>
        <w:t>This group will focus on our natural resources (</w:t>
      </w:r>
      <w:proofErr w:type="gramStart"/>
      <w:r w:rsidRPr="00D339B4">
        <w:rPr>
          <w:color w:val="000000" w:themeColor="text1"/>
        </w:rPr>
        <w:t>e.g.</w:t>
      </w:r>
      <w:proofErr w:type="gramEnd"/>
      <w:r w:rsidRPr="00D339B4">
        <w:rPr>
          <w:color w:val="000000" w:themeColor="text1"/>
        </w:rPr>
        <w:t xml:space="preserve"> forests, freshwater sources, beaches, wetlands, marshes, coastal ponds, and nearshore marine environments) and how humans zone</w:t>
      </w:r>
      <w:r w:rsidR="000A6C63" w:rsidRPr="00D339B4">
        <w:rPr>
          <w:color w:val="000000" w:themeColor="text1"/>
        </w:rPr>
        <w:t xml:space="preserve"> and</w:t>
      </w:r>
      <w:r w:rsidRPr="00D339B4">
        <w:rPr>
          <w:color w:val="000000" w:themeColor="text1"/>
        </w:rPr>
        <w:t xml:space="preserve"> </w:t>
      </w:r>
      <w:r w:rsidR="00A07D33" w:rsidRPr="00D339B4">
        <w:rPr>
          <w:color w:val="000000" w:themeColor="text1"/>
        </w:rPr>
        <w:t xml:space="preserve">manage </w:t>
      </w:r>
      <w:r w:rsidRPr="00D339B4">
        <w:rPr>
          <w:color w:val="000000" w:themeColor="text1"/>
        </w:rPr>
        <w:t xml:space="preserve">and use </w:t>
      </w:r>
      <w:r w:rsidR="000A6C63" w:rsidRPr="00D339B4">
        <w:rPr>
          <w:color w:val="000000" w:themeColor="text1"/>
        </w:rPr>
        <w:t xml:space="preserve">of </w:t>
      </w:r>
      <w:r w:rsidRPr="00D339B4">
        <w:rPr>
          <w:color w:val="000000" w:themeColor="text1"/>
        </w:rPr>
        <w:t>these resources (Agriculture, Residential use, Recreation, Commercial use, and Transport)</w:t>
      </w:r>
    </w:p>
    <w:p w14:paraId="1225544E" w14:textId="77777777" w:rsidR="00406750" w:rsidRPr="00D339B4" w:rsidRDefault="00406750" w:rsidP="00295D8E">
      <w:pPr>
        <w:rPr>
          <w:color w:val="000000" w:themeColor="text1"/>
        </w:rPr>
      </w:pPr>
    </w:p>
    <w:p w14:paraId="54EF1577" w14:textId="77777777" w:rsidR="00D339B4" w:rsidRPr="00D339B4" w:rsidRDefault="00D339B4" w:rsidP="00D339B4">
      <w:pPr>
        <w:rPr>
          <w:color w:val="000000" w:themeColor="text1"/>
        </w:rPr>
      </w:pPr>
      <w:r w:rsidRPr="00D339B4">
        <w:rPr>
          <w:color w:val="000000" w:themeColor="text1"/>
        </w:rPr>
        <w:t>Consider the following:</w:t>
      </w:r>
    </w:p>
    <w:p w14:paraId="39F3661A" w14:textId="5C234CDE" w:rsidR="000B213F" w:rsidRPr="00D339B4" w:rsidRDefault="000B213F" w:rsidP="000B213F">
      <w:pPr>
        <w:pStyle w:val="ListParagraph"/>
        <w:numPr>
          <w:ilvl w:val="0"/>
          <w:numId w:val="7"/>
        </w:numPr>
        <w:rPr>
          <w:color w:val="000000" w:themeColor="text1"/>
        </w:rPr>
      </w:pPr>
      <w:r w:rsidRPr="00D339B4">
        <w:rPr>
          <w:color w:val="000000" w:themeColor="text1"/>
        </w:rPr>
        <w:t>Planning Boards</w:t>
      </w:r>
    </w:p>
    <w:p w14:paraId="5148CF3E" w14:textId="4C2C940A" w:rsidR="000B213F" w:rsidRPr="00D339B4" w:rsidRDefault="000B213F" w:rsidP="000B213F">
      <w:pPr>
        <w:pStyle w:val="ListParagraph"/>
        <w:numPr>
          <w:ilvl w:val="0"/>
          <w:numId w:val="7"/>
        </w:numPr>
        <w:rPr>
          <w:color w:val="000000" w:themeColor="text1"/>
        </w:rPr>
      </w:pPr>
      <w:r w:rsidRPr="00D339B4">
        <w:rPr>
          <w:color w:val="000000" w:themeColor="text1"/>
        </w:rPr>
        <w:t>Conservation Commission Members</w:t>
      </w:r>
    </w:p>
    <w:p w14:paraId="17916B5A" w14:textId="448BACEA" w:rsidR="000B213F" w:rsidRPr="00D339B4" w:rsidRDefault="000B213F" w:rsidP="000B213F">
      <w:pPr>
        <w:pStyle w:val="ListParagraph"/>
        <w:numPr>
          <w:ilvl w:val="0"/>
          <w:numId w:val="7"/>
        </w:numPr>
        <w:rPr>
          <w:color w:val="000000" w:themeColor="text1"/>
        </w:rPr>
      </w:pPr>
      <w:r w:rsidRPr="00D339B4">
        <w:rPr>
          <w:color w:val="000000" w:themeColor="text1"/>
        </w:rPr>
        <w:t>Fire Departments/Chiefs</w:t>
      </w:r>
    </w:p>
    <w:p w14:paraId="3D7563DA" w14:textId="15031D05" w:rsidR="000B213F" w:rsidRPr="00D339B4" w:rsidRDefault="000B213F" w:rsidP="000B213F">
      <w:pPr>
        <w:pStyle w:val="ListParagraph"/>
        <w:numPr>
          <w:ilvl w:val="0"/>
          <w:numId w:val="7"/>
        </w:numPr>
        <w:rPr>
          <w:color w:val="000000" w:themeColor="text1"/>
        </w:rPr>
      </w:pPr>
      <w:r w:rsidRPr="00D339B4">
        <w:rPr>
          <w:color w:val="000000" w:themeColor="text1"/>
        </w:rPr>
        <w:t xml:space="preserve">Shellfish </w:t>
      </w:r>
      <w:r w:rsidR="00D339B4" w:rsidRPr="00D339B4">
        <w:rPr>
          <w:color w:val="000000" w:themeColor="text1"/>
        </w:rPr>
        <w:t>Constable or Committee Members</w:t>
      </w:r>
    </w:p>
    <w:p w14:paraId="702DF9FF" w14:textId="77777777" w:rsidR="00D339B4" w:rsidRPr="00D339B4" w:rsidRDefault="00D339B4" w:rsidP="00D339B4">
      <w:pPr>
        <w:pStyle w:val="ListParagraph"/>
        <w:numPr>
          <w:ilvl w:val="0"/>
          <w:numId w:val="7"/>
        </w:numPr>
        <w:rPr>
          <w:color w:val="000000" w:themeColor="text1"/>
        </w:rPr>
      </w:pPr>
      <w:r w:rsidRPr="00D339B4">
        <w:rPr>
          <w:color w:val="000000" w:themeColor="text1"/>
        </w:rPr>
        <w:t>Other Experienced Individuals</w:t>
      </w:r>
    </w:p>
    <w:p w14:paraId="1DC240A6" w14:textId="77777777" w:rsidR="00406750" w:rsidRDefault="00406750" w:rsidP="00295D8E">
      <w:pPr>
        <w:rPr>
          <w:color w:val="000000" w:themeColor="text1"/>
          <w:sz w:val="24"/>
          <w:szCs w:val="24"/>
        </w:rPr>
      </w:pPr>
    </w:p>
    <w:p w14:paraId="01BD1516" w14:textId="77777777" w:rsidR="00406750" w:rsidRDefault="00406750" w:rsidP="00295D8E">
      <w:pPr>
        <w:rPr>
          <w:color w:val="000000" w:themeColor="text1"/>
          <w:sz w:val="24"/>
          <w:szCs w:val="24"/>
        </w:rPr>
      </w:pPr>
    </w:p>
    <w:tbl>
      <w:tblPr>
        <w:tblStyle w:val="TableGrid"/>
        <w:tblW w:w="0" w:type="auto"/>
        <w:tblLook w:val="04A0" w:firstRow="1" w:lastRow="0" w:firstColumn="1" w:lastColumn="0" w:noHBand="0" w:noVBand="1"/>
      </w:tblPr>
      <w:tblGrid>
        <w:gridCol w:w="3116"/>
        <w:gridCol w:w="3117"/>
        <w:gridCol w:w="3117"/>
      </w:tblGrid>
      <w:tr w:rsidR="00406750" w14:paraId="5CDA276F" w14:textId="77777777" w:rsidTr="00406750">
        <w:tc>
          <w:tcPr>
            <w:tcW w:w="3116" w:type="dxa"/>
          </w:tcPr>
          <w:p w14:paraId="1B357EEF" w14:textId="6D02E5B5" w:rsidR="00406750" w:rsidRDefault="00406750" w:rsidP="00295D8E">
            <w:pPr>
              <w:rPr>
                <w:color w:val="000000" w:themeColor="text1"/>
                <w:sz w:val="24"/>
                <w:szCs w:val="24"/>
              </w:rPr>
            </w:pPr>
            <w:r>
              <w:rPr>
                <w:color w:val="000000" w:themeColor="text1"/>
                <w:sz w:val="24"/>
                <w:szCs w:val="24"/>
              </w:rPr>
              <w:t>Name</w:t>
            </w:r>
          </w:p>
        </w:tc>
        <w:tc>
          <w:tcPr>
            <w:tcW w:w="3117" w:type="dxa"/>
          </w:tcPr>
          <w:p w14:paraId="6E53692B" w14:textId="501B5481" w:rsidR="00406750" w:rsidRDefault="00406750" w:rsidP="00295D8E">
            <w:pPr>
              <w:rPr>
                <w:color w:val="000000" w:themeColor="text1"/>
                <w:sz w:val="24"/>
                <w:szCs w:val="24"/>
              </w:rPr>
            </w:pPr>
            <w:r>
              <w:rPr>
                <w:color w:val="000000" w:themeColor="text1"/>
                <w:sz w:val="24"/>
                <w:szCs w:val="24"/>
              </w:rPr>
              <w:t>Committee/</w:t>
            </w:r>
            <w:r w:rsidR="00D339B4">
              <w:rPr>
                <w:color w:val="000000" w:themeColor="text1"/>
                <w:sz w:val="24"/>
                <w:szCs w:val="24"/>
              </w:rPr>
              <w:t>Board</w:t>
            </w:r>
          </w:p>
        </w:tc>
        <w:tc>
          <w:tcPr>
            <w:tcW w:w="3117" w:type="dxa"/>
          </w:tcPr>
          <w:p w14:paraId="10F6885E" w14:textId="6693173D" w:rsidR="00406750" w:rsidRDefault="00406750" w:rsidP="00295D8E">
            <w:pPr>
              <w:rPr>
                <w:color w:val="000000" w:themeColor="text1"/>
                <w:sz w:val="24"/>
                <w:szCs w:val="24"/>
              </w:rPr>
            </w:pPr>
            <w:r>
              <w:rPr>
                <w:color w:val="000000" w:themeColor="text1"/>
                <w:sz w:val="24"/>
                <w:szCs w:val="24"/>
              </w:rPr>
              <w:t>Email &amp; Phone Contact</w:t>
            </w:r>
          </w:p>
        </w:tc>
      </w:tr>
      <w:tr w:rsidR="00406750" w14:paraId="36FBC824" w14:textId="77777777" w:rsidTr="00406750">
        <w:tc>
          <w:tcPr>
            <w:tcW w:w="3116" w:type="dxa"/>
          </w:tcPr>
          <w:p w14:paraId="3827AA63" w14:textId="77777777" w:rsidR="00406750" w:rsidRPr="00406750" w:rsidRDefault="00406750" w:rsidP="00406750">
            <w:pPr>
              <w:pStyle w:val="ListParagraph"/>
              <w:numPr>
                <w:ilvl w:val="0"/>
                <w:numId w:val="1"/>
              </w:numPr>
              <w:rPr>
                <w:color w:val="000000" w:themeColor="text1"/>
                <w:sz w:val="24"/>
                <w:szCs w:val="24"/>
              </w:rPr>
            </w:pPr>
          </w:p>
        </w:tc>
        <w:tc>
          <w:tcPr>
            <w:tcW w:w="3117" w:type="dxa"/>
          </w:tcPr>
          <w:p w14:paraId="64C0625E" w14:textId="77777777" w:rsidR="00406750" w:rsidRDefault="00406750" w:rsidP="00295D8E">
            <w:pPr>
              <w:rPr>
                <w:color w:val="000000" w:themeColor="text1"/>
                <w:sz w:val="24"/>
                <w:szCs w:val="24"/>
              </w:rPr>
            </w:pPr>
          </w:p>
        </w:tc>
        <w:tc>
          <w:tcPr>
            <w:tcW w:w="3117" w:type="dxa"/>
          </w:tcPr>
          <w:p w14:paraId="438A9826" w14:textId="77777777" w:rsidR="00406750" w:rsidRDefault="00406750" w:rsidP="00295D8E">
            <w:pPr>
              <w:rPr>
                <w:color w:val="000000" w:themeColor="text1"/>
                <w:sz w:val="24"/>
                <w:szCs w:val="24"/>
              </w:rPr>
            </w:pPr>
          </w:p>
        </w:tc>
      </w:tr>
      <w:tr w:rsidR="00406750" w14:paraId="1C6BC56B" w14:textId="77777777" w:rsidTr="00406750">
        <w:tc>
          <w:tcPr>
            <w:tcW w:w="3116" w:type="dxa"/>
          </w:tcPr>
          <w:p w14:paraId="7439DADA" w14:textId="77777777" w:rsidR="00406750" w:rsidRPr="00406750" w:rsidRDefault="00406750" w:rsidP="00406750">
            <w:pPr>
              <w:pStyle w:val="ListParagraph"/>
              <w:numPr>
                <w:ilvl w:val="0"/>
                <w:numId w:val="1"/>
              </w:numPr>
              <w:rPr>
                <w:color w:val="000000" w:themeColor="text1"/>
                <w:sz w:val="24"/>
                <w:szCs w:val="24"/>
              </w:rPr>
            </w:pPr>
          </w:p>
        </w:tc>
        <w:tc>
          <w:tcPr>
            <w:tcW w:w="3117" w:type="dxa"/>
          </w:tcPr>
          <w:p w14:paraId="6A8DCBDD" w14:textId="77777777" w:rsidR="00406750" w:rsidRDefault="00406750" w:rsidP="00295D8E">
            <w:pPr>
              <w:rPr>
                <w:color w:val="000000" w:themeColor="text1"/>
                <w:sz w:val="24"/>
                <w:szCs w:val="24"/>
              </w:rPr>
            </w:pPr>
          </w:p>
        </w:tc>
        <w:tc>
          <w:tcPr>
            <w:tcW w:w="3117" w:type="dxa"/>
          </w:tcPr>
          <w:p w14:paraId="5CD2C210" w14:textId="77777777" w:rsidR="00406750" w:rsidRDefault="00406750" w:rsidP="00295D8E">
            <w:pPr>
              <w:rPr>
                <w:color w:val="000000" w:themeColor="text1"/>
                <w:sz w:val="24"/>
                <w:szCs w:val="24"/>
              </w:rPr>
            </w:pPr>
          </w:p>
        </w:tc>
      </w:tr>
    </w:tbl>
    <w:p w14:paraId="18BC4477" w14:textId="77777777" w:rsidR="00406750" w:rsidRPr="004A3AAC" w:rsidRDefault="00406750" w:rsidP="00295D8E">
      <w:pPr>
        <w:rPr>
          <w:color w:val="000000" w:themeColor="text1"/>
          <w:sz w:val="24"/>
          <w:szCs w:val="24"/>
        </w:rPr>
      </w:pPr>
    </w:p>
    <w:p w14:paraId="68A4B70E" w14:textId="3F7321A0" w:rsidR="00B425AE" w:rsidRPr="004A3AAC" w:rsidRDefault="0073785B">
      <w:pPr>
        <w:rPr>
          <w:color w:val="000000" w:themeColor="text1"/>
        </w:rPr>
      </w:pPr>
    </w:p>
    <w:p w14:paraId="2376AAFF" w14:textId="61DDC2E7" w:rsidR="006470DC" w:rsidRPr="00D339B4" w:rsidRDefault="00295D8E" w:rsidP="00295D8E">
      <w:pPr>
        <w:rPr>
          <w:b/>
          <w:bCs/>
          <w:i/>
          <w:iCs/>
          <w:color w:val="000000" w:themeColor="text1"/>
          <w:sz w:val="28"/>
          <w:szCs w:val="28"/>
        </w:rPr>
      </w:pPr>
      <w:r w:rsidRPr="00D339B4">
        <w:rPr>
          <w:b/>
          <w:bCs/>
          <w:i/>
          <w:iCs/>
          <w:color w:val="000000" w:themeColor="text1"/>
          <w:sz w:val="28"/>
          <w:szCs w:val="28"/>
          <w:u w:val="single"/>
        </w:rPr>
        <w:t>Infrastructure</w:t>
      </w:r>
      <w:r w:rsidR="000A6C63" w:rsidRPr="00D339B4">
        <w:rPr>
          <w:b/>
          <w:bCs/>
          <w:i/>
          <w:iCs/>
          <w:color w:val="000000" w:themeColor="text1"/>
          <w:sz w:val="28"/>
          <w:szCs w:val="28"/>
          <w:u w:val="single"/>
        </w:rPr>
        <w:t xml:space="preserve"> &amp; </w:t>
      </w:r>
      <w:r w:rsidRPr="00D339B4">
        <w:rPr>
          <w:b/>
          <w:bCs/>
          <w:i/>
          <w:iCs/>
          <w:color w:val="000000" w:themeColor="text1"/>
          <w:sz w:val="28"/>
          <w:szCs w:val="28"/>
          <w:u w:val="single"/>
        </w:rPr>
        <w:t>Transportation</w:t>
      </w:r>
    </w:p>
    <w:p w14:paraId="03B16274" w14:textId="6839B2F5" w:rsidR="00295D8E" w:rsidRPr="00D339B4" w:rsidRDefault="00295D8E" w:rsidP="00295D8E">
      <w:pPr>
        <w:rPr>
          <w:color w:val="000000" w:themeColor="text1"/>
        </w:rPr>
      </w:pPr>
      <w:r w:rsidRPr="00D339B4">
        <w:rPr>
          <w:color w:val="000000" w:themeColor="text1"/>
        </w:rPr>
        <w:t>This group will focus on the basic physical and organizational structures needed for the operation of the island community (buildings, roads, power supplies, communications, sewage, water</w:t>
      </w:r>
      <w:proofErr w:type="gramStart"/>
      <w:r w:rsidRPr="00D339B4">
        <w:rPr>
          <w:color w:val="000000" w:themeColor="text1"/>
        </w:rPr>
        <w:t>);</w:t>
      </w:r>
      <w:proofErr w:type="gramEnd"/>
      <w:r w:rsidRPr="00D339B4">
        <w:rPr>
          <w:color w:val="000000" w:themeColor="text1"/>
        </w:rPr>
        <w:t xml:space="preserve"> public and private conveyance of passengers or goods through vehicles, buses, trains, planes, and boats.</w:t>
      </w:r>
      <w:r w:rsidR="00A07D33" w:rsidRPr="00D339B4">
        <w:rPr>
          <w:color w:val="000000" w:themeColor="text1"/>
        </w:rPr>
        <w:t xml:space="preserve"> </w:t>
      </w:r>
    </w:p>
    <w:p w14:paraId="423568EB" w14:textId="03B2BE6F" w:rsidR="00295D8E" w:rsidRPr="00D339B4" w:rsidRDefault="00295D8E" w:rsidP="00295D8E">
      <w:pPr>
        <w:rPr>
          <w:color w:val="000000" w:themeColor="text1"/>
          <w:sz w:val="21"/>
          <w:szCs w:val="21"/>
        </w:rPr>
      </w:pPr>
    </w:p>
    <w:p w14:paraId="3D801654" w14:textId="77777777" w:rsidR="00D339B4" w:rsidRPr="00D339B4" w:rsidRDefault="00D339B4" w:rsidP="00D339B4">
      <w:pPr>
        <w:rPr>
          <w:color w:val="000000" w:themeColor="text1"/>
        </w:rPr>
      </w:pPr>
      <w:r w:rsidRPr="00D339B4">
        <w:rPr>
          <w:color w:val="000000" w:themeColor="text1"/>
        </w:rPr>
        <w:t>Consider the following:</w:t>
      </w:r>
    </w:p>
    <w:p w14:paraId="18F6DA7B" w14:textId="51286E02" w:rsidR="000B213F" w:rsidRPr="00D339B4" w:rsidRDefault="000B213F" w:rsidP="000B213F">
      <w:pPr>
        <w:pStyle w:val="ListParagraph"/>
        <w:numPr>
          <w:ilvl w:val="0"/>
          <w:numId w:val="7"/>
        </w:numPr>
        <w:rPr>
          <w:color w:val="000000" w:themeColor="text1"/>
        </w:rPr>
      </w:pPr>
      <w:r w:rsidRPr="00D339B4">
        <w:rPr>
          <w:color w:val="000000" w:themeColor="text1"/>
        </w:rPr>
        <w:t>Department of Public Works</w:t>
      </w:r>
    </w:p>
    <w:p w14:paraId="62D733FD" w14:textId="22436FE0" w:rsidR="00406750" w:rsidRPr="00D339B4" w:rsidRDefault="000B213F" w:rsidP="00406750">
      <w:pPr>
        <w:pStyle w:val="ListParagraph"/>
        <w:numPr>
          <w:ilvl w:val="0"/>
          <w:numId w:val="7"/>
        </w:numPr>
        <w:rPr>
          <w:color w:val="000000" w:themeColor="text1"/>
        </w:rPr>
      </w:pPr>
      <w:r w:rsidRPr="00D339B4">
        <w:rPr>
          <w:color w:val="000000" w:themeColor="text1"/>
        </w:rPr>
        <w:t xml:space="preserve">Harbor </w:t>
      </w:r>
      <w:r w:rsidR="00D339B4" w:rsidRPr="00D339B4">
        <w:rPr>
          <w:color w:val="000000" w:themeColor="text1"/>
        </w:rPr>
        <w:t>Master or Advisory Committee</w:t>
      </w:r>
    </w:p>
    <w:p w14:paraId="19267A5C" w14:textId="264491E3" w:rsidR="00D339B4" w:rsidRPr="00D339B4" w:rsidRDefault="00D339B4" w:rsidP="00406750">
      <w:pPr>
        <w:pStyle w:val="ListParagraph"/>
        <w:numPr>
          <w:ilvl w:val="0"/>
          <w:numId w:val="7"/>
        </w:numPr>
        <w:rPr>
          <w:color w:val="000000" w:themeColor="text1"/>
        </w:rPr>
      </w:pPr>
      <w:r w:rsidRPr="00D339B4">
        <w:rPr>
          <w:color w:val="000000" w:themeColor="text1"/>
        </w:rPr>
        <w:t>Police Department</w:t>
      </w:r>
    </w:p>
    <w:p w14:paraId="2F9D688A" w14:textId="42915833" w:rsidR="00D339B4" w:rsidRPr="00D339B4" w:rsidRDefault="00D339B4" w:rsidP="00406750">
      <w:pPr>
        <w:pStyle w:val="ListParagraph"/>
        <w:numPr>
          <w:ilvl w:val="0"/>
          <w:numId w:val="7"/>
        </w:numPr>
        <w:rPr>
          <w:color w:val="000000" w:themeColor="text1"/>
        </w:rPr>
      </w:pPr>
      <w:r w:rsidRPr="00D339B4">
        <w:rPr>
          <w:color w:val="000000" w:themeColor="text1"/>
        </w:rPr>
        <w:t>SSA – Port Authority</w:t>
      </w:r>
    </w:p>
    <w:p w14:paraId="5CF176AA" w14:textId="0BBA348C" w:rsidR="00D339B4" w:rsidRPr="00D339B4" w:rsidRDefault="00D339B4" w:rsidP="00D339B4">
      <w:pPr>
        <w:pStyle w:val="ListParagraph"/>
        <w:numPr>
          <w:ilvl w:val="0"/>
          <w:numId w:val="7"/>
        </w:numPr>
        <w:rPr>
          <w:color w:val="000000" w:themeColor="text1"/>
        </w:rPr>
      </w:pPr>
      <w:r w:rsidRPr="00D339B4">
        <w:rPr>
          <w:color w:val="000000" w:themeColor="text1"/>
        </w:rPr>
        <w:t>Other Experienced Individuals</w:t>
      </w:r>
    </w:p>
    <w:p w14:paraId="1A5F6724" w14:textId="77777777" w:rsidR="00D339B4" w:rsidRPr="000B213F" w:rsidRDefault="00D339B4" w:rsidP="00D339B4">
      <w:pPr>
        <w:pStyle w:val="ListParagraph"/>
        <w:rPr>
          <w:color w:val="000000" w:themeColor="text1"/>
          <w:sz w:val="24"/>
          <w:szCs w:val="24"/>
        </w:rPr>
      </w:pPr>
    </w:p>
    <w:p w14:paraId="74F260ED" w14:textId="77777777" w:rsidR="00406750" w:rsidRDefault="00406750" w:rsidP="00406750">
      <w:pPr>
        <w:rPr>
          <w:color w:val="000000" w:themeColor="text1"/>
          <w:sz w:val="24"/>
          <w:szCs w:val="24"/>
        </w:rPr>
      </w:pPr>
    </w:p>
    <w:tbl>
      <w:tblPr>
        <w:tblStyle w:val="TableGrid"/>
        <w:tblW w:w="0" w:type="auto"/>
        <w:tblLook w:val="04A0" w:firstRow="1" w:lastRow="0" w:firstColumn="1" w:lastColumn="0" w:noHBand="0" w:noVBand="1"/>
      </w:tblPr>
      <w:tblGrid>
        <w:gridCol w:w="3116"/>
        <w:gridCol w:w="3117"/>
        <w:gridCol w:w="3117"/>
      </w:tblGrid>
      <w:tr w:rsidR="00406750" w14:paraId="54BC6E73" w14:textId="77777777" w:rsidTr="00D079E4">
        <w:tc>
          <w:tcPr>
            <w:tcW w:w="3116" w:type="dxa"/>
          </w:tcPr>
          <w:p w14:paraId="117D5325" w14:textId="77777777" w:rsidR="00406750" w:rsidRDefault="00406750" w:rsidP="00D079E4">
            <w:pPr>
              <w:rPr>
                <w:color w:val="000000" w:themeColor="text1"/>
                <w:sz w:val="24"/>
                <w:szCs w:val="24"/>
              </w:rPr>
            </w:pPr>
            <w:r>
              <w:rPr>
                <w:color w:val="000000" w:themeColor="text1"/>
                <w:sz w:val="24"/>
                <w:szCs w:val="24"/>
              </w:rPr>
              <w:t>Name</w:t>
            </w:r>
          </w:p>
        </w:tc>
        <w:tc>
          <w:tcPr>
            <w:tcW w:w="3117" w:type="dxa"/>
          </w:tcPr>
          <w:p w14:paraId="0FEB6D6A" w14:textId="788F6B75" w:rsidR="00406750" w:rsidRDefault="00406750" w:rsidP="00D079E4">
            <w:pPr>
              <w:rPr>
                <w:color w:val="000000" w:themeColor="text1"/>
                <w:sz w:val="24"/>
                <w:szCs w:val="24"/>
              </w:rPr>
            </w:pPr>
            <w:r>
              <w:rPr>
                <w:color w:val="000000" w:themeColor="text1"/>
                <w:sz w:val="24"/>
                <w:szCs w:val="24"/>
              </w:rPr>
              <w:t>Committee/</w:t>
            </w:r>
            <w:r w:rsidR="00D339B4">
              <w:rPr>
                <w:color w:val="000000" w:themeColor="text1"/>
                <w:sz w:val="24"/>
                <w:szCs w:val="24"/>
              </w:rPr>
              <w:t>Board</w:t>
            </w:r>
          </w:p>
        </w:tc>
        <w:tc>
          <w:tcPr>
            <w:tcW w:w="3117" w:type="dxa"/>
          </w:tcPr>
          <w:p w14:paraId="55D12D1C" w14:textId="77777777" w:rsidR="00406750" w:rsidRDefault="00406750" w:rsidP="00D079E4">
            <w:pPr>
              <w:rPr>
                <w:color w:val="000000" w:themeColor="text1"/>
                <w:sz w:val="24"/>
                <w:szCs w:val="24"/>
              </w:rPr>
            </w:pPr>
            <w:r>
              <w:rPr>
                <w:color w:val="000000" w:themeColor="text1"/>
                <w:sz w:val="24"/>
                <w:szCs w:val="24"/>
              </w:rPr>
              <w:t>Email &amp; Phone Contact</w:t>
            </w:r>
          </w:p>
        </w:tc>
      </w:tr>
      <w:tr w:rsidR="00406750" w14:paraId="47D0FBA4" w14:textId="77777777" w:rsidTr="00D079E4">
        <w:tc>
          <w:tcPr>
            <w:tcW w:w="3116" w:type="dxa"/>
          </w:tcPr>
          <w:p w14:paraId="5BE62577" w14:textId="77777777" w:rsidR="00406750" w:rsidRPr="00406750" w:rsidRDefault="00406750" w:rsidP="00406750">
            <w:pPr>
              <w:pStyle w:val="ListParagraph"/>
              <w:numPr>
                <w:ilvl w:val="0"/>
                <w:numId w:val="2"/>
              </w:numPr>
              <w:rPr>
                <w:color w:val="000000" w:themeColor="text1"/>
                <w:sz w:val="24"/>
                <w:szCs w:val="24"/>
              </w:rPr>
            </w:pPr>
          </w:p>
        </w:tc>
        <w:tc>
          <w:tcPr>
            <w:tcW w:w="3117" w:type="dxa"/>
          </w:tcPr>
          <w:p w14:paraId="27383174" w14:textId="77777777" w:rsidR="00406750" w:rsidRDefault="00406750" w:rsidP="00D079E4">
            <w:pPr>
              <w:rPr>
                <w:color w:val="000000" w:themeColor="text1"/>
                <w:sz w:val="24"/>
                <w:szCs w:val="24"/>
              </w:rPr>
            </w:pPr>
          </w:p>
        </w:tc>
        <w:tc>
          <w:tcPr>
            <w:tcW w:w="3117" w:type="dxa"/>
          </w:tcPr>
          <w:p w14:paraId="31CE0635" w14:textId="77777777" w:rsidR="00406750" w:rsidRDefault="00406750" w:rsidP="00D079E4">
            <w:pPr>
              <w:rPr>
                <w:color w:val="000000" w:themeColor="text1"/>
                <w:sz w:val="24"/>
                <w:szCs w:val="24"/>
              </w:rPr>
            </w:pPr>
          </w:p>
        </w:tc>
      </w:tr>
      <w:tr w:rsidR="00406750" w14:paraId="2684EDFD" w14:textId="77777777" w:rsidTr="00D079E4">
        <w:tc>
          <w:tcPr>
            <w:tcW w:w="3116" w:type="dxa"/>
          </w:tcPr>
          <w:p w14:paraId="37529AFF" w14:textId="77777777" w:rsidR="00406750" w:rsidRPr="00406750" w:rsidRDefault="00406750" w:rsidP="00406750">
            <w:pPr>
              <w:pStyle w:val="ListParagraph"/>
              <w:numPr>
                <w:ilvl w:val="0"/>
                <w:numId w:val="2"/>
              </w:numPr>
              <w:rPr>
                <w:color w:val="000000" w:themeColor="text1"/>
                <w:sz w:val="24"/>
                <w:szCs w:val="24"/>
              </w:rPr>
            </w:pPr>
          </w:p>
        </w:tc>
        <w:tc>
          <w:tcPr>
            <w:tcW w:w="3117" w:type="dxa"/>
          </w:tcPr>
          <w:p w14:paraId="7710E8FF" w14:textId="77777777" w:rsidR="00406750" w:rsidRDefault="00406750" w:rsidP="00D079E4">
            <w:pPr>
              <w:rPr>
                <w:color w:val="000000" w:themeColor="text1"/>
                <w:sz w:val="24"/>
                <w:szCs w:val="24"/>
              </w:rPr>
            </w:pPr>
          </w:p>
        </w:tc>
        <w:tc>
          <w:tcPr>
            <w:tcW w:w="3117" w:type="dxa"/>
          </w:tcPr>
          <w:p w14:paraId="5EC77FF6" w14:textId="77777777" w:rsidR="00406750" w:rsidRDefault="00406750" w:rsidP="00D079E4">
            <w:pPr>
              <w:rPr>
                <w:color w:val="000000" w:themeColor="text1"/>
                <w:sz w:val="24"/>
                <w:szCs w:val="24"/>
              </w:rPr>
            </w:pPr>
          </w:p>
        </w:tc>
      </w:tr>
    </w:tbl>
    <w:p w14:paraId="0513E360" w14:textId="46BEA15C" w:rsidR="00406750" w:rsidRDefault="00406750" w:rsidP="00406750">
      <w:pPr>
        <w:rPr>
          <w:color w:val="000000" w:themeColor="text1"/>
          <w:sz w:val="24"/>
          <w:szCs w:val="24"/>
        </w:rPr>
      </w:pPr>
    </w:p>
    <w:p w14:paraId="1A41304C" w14:textId="51E6A056" w:rsidR="00D339B4" w:rsidRDefault="00D339B4" w:rsidP="00406750">
      <w:pPr>
        <w:rPr>
          <w:color w:val="000000" w:themeColor="text1"/>
          <w:sz w:val="24"/>
          <w:szCs w:val="24"/>
        </w:rPr>
      </w:pPr>
    </w:p>
    <w:p w14:paraId="17A1DD16" w14:textId="37AB404D" w:rsidR="00D339B4" w:rsidRDefault="00D339B4" w:rsidP="00406750">
      <w:pPr>
        <w:rPr>
          <w:color w:val="000000" w:themeColor="text1"/>
          <w:sz w:val="24"/>
          <w:szCs w:val="24"/>
        </w:rPr>
      </w:pPr>
    </w:p>
    <w:p w14:paraId="3FCEA35D" w14:textId="755DF502" w:rsidR="00D339B4" w:rsidRDefault="00D339B4" w:rsidP="00406750">
      <w:pPr>
        <w:rPr>
          <w:color w:val="000000" w:themeColor="text1"/>
          <w:sz w:val="24"/>
          <w:szCs w:val="24"/>
        </w:rPr>
      </w:pPr>
    </w:p>
    <w:p w14:paraId="308D3FD8" w14:textId="77777777" w:rsidR="00D339B4" w:rsidRPr="004A3AAC" w:rsidRDefault="00D339B4" w:rsidP="00406750">
      <w:pPr>
        <w:rPr>
          <w:color w:val="000000" w:themeColor="text1"/>
          <w:sz w:val="24"/>
          <w:szCs w:val="24"/>
        </w:rPr>
      </w:pPr>
    </w:p>
    <w:p w14:paraId="3B074DBF" w14:textId="208B406F" w:rsidR="00295D8E" w:rsidRPr="004A3AAC" w:rsidRDefault="00295D8E" w:rsidP="00295D8E">
      <w:pPr>
        <w:rPr>
          <w:color w:val="000000" w:themeColor="text1"/>
        </w:rPr>
      </w:pPr>
    </w:p>
    <w:p w14:paraId="40FDB591" w14:textId="77777777" w:rsidR="006470DC" w:rsidRPr="00D339B4" w:rsidRDefault="00295D8E" w:rsidP="00295D8E">
      <w:pPr>
        <w:rPr>
          <w:i/>
          <w:iCs/>
          <w:color w:val="000000" w:themeColor="text1"/>
          <w:sz w:val="24"/>
          <w:szCs w:val="24"/>
        </w:rPr>
      </w:pPr>
      <w:r w:rsidRPr="00D339B4">
        <w:rPr>
          <w:b/>
          <w:bCs/>
          <w:i/>
          <w:iCs/>
          <w:color w:val="000000" w:themeColor="text1"/>
          <w:sz w:val="28"/>
          <w:szCs w:val="28"/>
          <w:u w:val="single"/>
        </w:rPr>
        <w:t>Public Health &amp; Safety</w:t>
      </w:r>
      <w:r w:rsidRPr="00D339B4">
        <w:rPr>
          <w:i/>
          <w:iCs/>
          <w:color w:val="000000" w:themeColor="text1"/>
          <w:sz w:val="24"/>
          <w:szCs w:val="24"/>
        </w:rPr>
        <w:t xml:space="preserve"> </w:t>
      </w:r>
    </w:p>
    <w:p w14:paraId="23AC93CC" w14:textId="26EEB263" w:rsidR="00295D8E" w:rsidRPr="00D339B4" w:rsidRDefault="00295D8E" w:rsidP="00295D8E">
      <w:pPr>
        <w:rPr>
          <w:color w:val="000000" w:themeColor="text1"/>
        </w:rPr>
      </w:pPr>
      <w:r w:rsidRPr="00D339B4">
        <w:rPr>
          <w:color w:val="000000" w:themeColor="text1"/>
        </w:rPr>
        <w:t xml:space="preserve">This group will focus on protecting and improving the health and welfare of people in the communities. This is achieved by promoting healthy lifestyles, preventing disease and injury. It also involves safeguarding people from natural disaster, and other potential danger and threats. </w:t>
      </w:r>
    </w:p>
    <w:p w14:paraId="5C6839EF" w14:textId="77777777" w:rsidR="00406750" w:rsidRPr="00D339B4" w:rsidRDefault="00406750" w:rsidP="00406750">
      <w:pPr>
        <w:rPr>
          <w:color w:val="000000" w:themeColor="text1"/>
        </w:rPr>
      </w:pPr>
    </w:p>
    <w:p w14:paraId="23ACFA34" w14:textId="2012E0FC" w:rsidR="00406750" w:rsidRPr="00D339B4" w:rsidRDefault="00406750" w:rsidP="00406750">
      <w:pPr>
        <w:rPr>
          <w:color w:val="000000" w:themeColor="text1"/>
        </w:rPr>
      </w:pPr>
      <w:r w:rsidRPr="00D339B4">
        <w:rPr>
          <w:color w:val="000000" w:themeColor="text1"/>
        </w:rPr>
        <w:t>Consider the following:</w:t>
      </w:r>
    </w:p>
    <w:p w14:paraId="0DE87BEB" w14:textId="0D0BE304" w:rsidR="000B213F" w:rsidRPr="00D339B4" w:rsidRDefault="00E863C4" w:rsidP="000B213F">
      <w:pPr>
        <w:pStyle w:val="ListParagraph"/>
        <w:numPr>
          <w:ilvl w:val="0"/>
          <w:numId w:val="8"/>
        </w:numPr>
        <w:rPr>
          <w:color w:val="000000" w:themeColor="text1"/>
        </w:rPr>
      </w:pPr>
      <w:r w:rsidRPr="00D339B4">
        <w:rPr>
          <w:color w:val="000000" w:themeColor="text1"/>
        </w:rPr>
        <w:t xml:space="preserve">Boards </w:t>
      </w:r>
      <w:r>
        <w:rPr>
          <w:color w:val="000000" w:themeColor="text1"/>
        </w:rPr>
        <w:t xml:space="preserve">of </w:t>
      </w:r>
      <w:r w:rsidR="00E55650" w:rsidRPr="00D339B4">
        <w:rPr>
          <w:color w:val="000000" w:themeColor="text1"/>
        </w:rPr>
        <w:t xml:space="preserve">Health </w:t>
      </w:r>
    </w:p>
    <w:p w14:paraId="4B723BF5" w14:textId="27B89B32" w:rsidR="00E55650" w:rsidRPr="00D339B4" w:rsidRDefault="00E55650" w:rsidP="000B213F">
      <w:pPr>
        <w:pStyle w:val="ListParagraph"/>
        <w:numPr>
          <w:ilvl w:val="0"/>
          <w:numId w:val="8"/>
        </w:numPr>
        <w:rPr>
          <w:color w:val="000000" w:themeColor="text1"/>
        </w:rPr>
      </w:pPr>
      <w:r w:rsidRPr="00D339B4">
        <w:rPr>
          <w:color w:val="000000" w:themeColor="text1"/>
        </w:rPr>
        <w:t>Emergency Managers</w:t>
      </w:r>
    </w:p>
    <w:p w14:paraId="023D8FFF" w14:textId="7D925473" w:rsidR="00E55650" w:rsidRPr="00D339B4" w:rsidRDefault="00E55650" w:rsidP="000B213F">
      <w:pPr>
        <w:pStyle w:val="ListParagraph"/>
        <w:numPr>
          <w:ilvl w:val="0"/>
          <w:numId w:val="8"/>
        </w:numPr>
        <w:rPr>
          <w:color w:val="000000" w:themeColor="text1"/>
        </w:rPr>
      </w:pPr>
      <w:r w:rsidRPr="00D339B4">
        <w:rPr>
          <w:color w:val="000000" w:themeColor="text1"/>
        </w:rPr>
        <w:t>Police Departments</w:t>
      </w:r>
    </w:p>
    <w:p w14:paraId="71BECC57" w14:textId="288DCC2D" w:rsidR="00D339B4" w:rsidRPr="00D339B4" w:rsidRDefault="00D339B4" w:rsidP="000B213F">
      <w:pPr>
        <w:pStyle w:val="ListParagraph"/>
        <w:numPr>
          <w:ilvl w:val="0"/>
          <w:numId w:val="8"/>
        </w:numPr>
        <w:rPr>
          <w:color w:val="000000" w:themeColor="text1"/>
        </w:rPr>
      </w:pPr>
      <w:r w:rsidRPr="00D339B4">
        <w:rPr>
          <w:color w:val="000000" w:themeColor="text1"/>
        </w:rPr>
        <w:t>Fire Department</w:t>
      </w:r>
    </w:p>
    <w:p w14:paraId="2EDCA83F" w14:textId="77777777" w:rsidR="00D339B4" w:rsidRPr="00D339B4" w:rsidRDefault="00D339B4" w:rsidP="00D339B4">
      <w:pPr>
        <w:pStyle w:val="ListParagraph"/>
        <w:numPr>
          <w:ilvl w:val="0"/>
          <w:numId w:val="8"/>
        </w:numPr>
        <w:rPr>
          <w:color w:val="000000" w:themeColor="text1"/>
        </w:rPr>
      </w:pPr>
      <w:r w:rsidRPr="00D339B4">
        <w:rPr>
          <w:color w:val="000000" w:themeColor="text1"/>
        </w:rPr>
        <w:t>Other Experienced Individuals</w:t>
      </w:r>
    </w:p>
    <w:p w14:paraId="3E075011" w14:textId="77777777" w:rsidR="00406750" w:rsidRDefault="00406750" w:rsidP="00406750">
      <w:pPr>
        <w:rPr>
          <w:color w:val="000000" w:themeColor="text1"/>
          <w:sz w:val="24"/>
          <w:szCs w:val="24"/>
        </w:rPr>
      </w:pPr>
    </w:p>
    <w:p w14:paraId="39977857" w14:textId="77777777" w:rsidR="00406750" w:rsidRDefault="00406750" w:rsidP="00406750">
      <w:pPr>
        <w:rPr>
          <w:color w:val="000000" w:themeColor="text1"/>
          <w:sz w:val="24"/>
          <w:szCs w:val="24"/>
        </w:rPr>
      </w:pPr>
    </w:p>
    <w:tbl>
      <w:tblPr>
        <w:tblStyle w:val="TableGrid"/>
        <w:tblW w:w="0" w:type="auto"/>
        <w:tblLook w:val="04A0" w:firstRow="1" w:lastRow="0" w:firstColumn="1" w:lastColumn="0" w:noHBand="0" w:noVBand="1"/>
      </w:tblPr>
      <w:tblGrid>
        <w:gridCol w:w="3116"/>
        <w:gridCol w:w="3117"/>
        <w:gridCol w:w="3117"/>
      </w:tblGrid>
      <w:tr w:rsidR="00406750" w14:paraId="05716F69" w14:textId="77777777" w:rsidTr="00D079E4">
        <w:tc>
          <w:tcPr>
            <w:tcW w:w="3116" w:type="dxa"/>
          </w:tcPr>
          <w:p w14:paraId="02F0651F" w14:textId="77777777" w:rsidR="00406750" w:rsidRDefault="00406750" w:rsidP="00D079E4">
            <w:pPr>
              <w:rPr>
                <w:color w:val="000000" w:themeColor="text1"/>
                <w:sz w:val="24"/>
                <w:szCs w:val="24"/>
              </w:rPr>
            </w:pPr>
            <w:r>
              <w:rPr>
                <w:color w:val="000000" w:themeColor="text1"/>
                <w:sz w:val="24"/>
                <w:szCs w:val="24"/>
              </w:rPr>
              <w:t>Name</w:t>
            </w:r>
          </w:p>
        </w:tc>
        <w:tc>
          <w:tcPr>
            <w:tcW w:w="3117" w:type="dxa"/>
          </w:tcPr>
          <w:p w14:paraId="5B63FCA0" w14:textId="6E8569D6" w:rsidR="00406750" w:rsidRDefault="00406750" w:rsidP="00D079E4">
            <w:pPr>
              <w:rPr>
                <w:color w:val="000000" w:themeColor="text1"/>
                <w:sz w:val="24"/>
                <w:szCs w:val="24"/>
              </w:rPr>
            </w:pPr>
            <w:r>
              <w:rPr>
                <w:color w:val="000000" w:themeColor="text1"/>
                <w:sz w:val="24"/>
                <w:szCs w:val="24"/>
              </w:rPr>
              <w:t>Committee/</w:t>
            </w:r>
            <w:r w:rsidR="00D339B4">
              <w:rPr>
                <w:color w:val="000000" w:themeColor="text1"/>
                <w:sz w:val="24"/>
                <w:szCs w:val="24"/>
              </w:rPr>
              <w:t>Board</w:t>
            </w:r>
          </w:p>
        </w:tc>
        <w:tc>
          <w:tcPr>
            <w:tcW w:w="3117" w:type="dxa"/>
          </w:tcPr>
          <w:p w14:paraId="25DF5FF8" w14:textId="77777777" w:rsidR="00406750" w:rsidRDefault="00406750" w:rsidP="00D079E4">
            <w:pPr>
              <w:rPr>
                <w:color w:val="000000" w:themeColor="text1"/>
                <w:sz w:val="24"/>
                <w:szCs w:val="24"/>
              </w:rPr>
            </w:pPr>
            <w:r>
              <w:rPr>
                <w:color w:val="000000" w:themeColor="text1"/>
                <w:sz w:val="24"/>
                <w:szCs w:val="24"/>
              </w:rPr>
              <w:t>Email &amp; Phone Contact</w:t>
            </w:r>
          </w:p>
        </w:tc>
      </w:tr>
      <w:tr w:rsidR="00406750" w14:paraId="5B6856D3" w14:textId="77777777" w:rsidTr="00D079E4">
        <w:tc>
          <w:tcPr>
            <w:tcW w:w="3116" w:type="dxa"/>
          </w:tcPr>
          <w:p w14:paraId="6BCBB91A" w14:textId="77777777" w:rsidR="00406750" w:rsidRPr="00406750" w:rsidRDefault="00406750" w:rsidP="00406750">
            <w:pPr>
              <w:pStyle w:val="ListParagraph"/>
              <w:numPr>
                <w:ilvl w:val="0"/>
                <w:numId w:val="3"/>
              </w:numPr>
              <w:rPr>
                <w:color w:val="000000" w:themeColor="text1"/>
                <w:sz w:val="24"/>
                <w:szCs w:val="24"/>
              </w:rPr>
            </w:pPr>
          </w:p>
        </w:tc>
        <w:tc>
          <w:tcPr>
            <w:tcW w:w="3117" w:type="dxa"/>
          </w:tcPr>
          <w:p w14:paraId="01890FDD" w14:textId="77777777" w:rsidR="00406750" w:rsidRDefault="00406750" w:rsidP="00D079E4">
            <w:pPr>
              <w:rPr>
                <w:color w:val="000000" w:themeColor="text1"/>
                <w:sz w:val="24"/>
                <w:szCs w:val="24"/>
              </w:rPr>
            </w:pPr>
          </w:p>
        </w:tc>
        <w:tc>
          <w:tcPr>
            <w:tcW w:w="3117" w:type="dxa"/>
          </w:tcPr>
          <w:p w14:paraId="023236AE" w14:textId="77777777" w:rsidR="00406750" w:rsidRDefault="00406750" w:rsidP="00D079E4">
            <w:pPr>
              <w:rPr>
                <w:color w:val="000000" w:themeColor="text1"/>
                <w:sz w:val="24"/>
                <w:szCs w:val="24"/>
              </w:rPr>
            </w:pPr>
          </w:p>
        </w:tc>
      </w:tr>
      <w:tr w:rsidR="00406750" w14:paraId="17C9FEC3" w14:textId="77777777" w:rsidTr="00D079E4">
        <w:tc>
          <w:tcPr>
            <w:tcW w:w="3116" w:type="dxa"/>
          </w:tcPr>
          <w:p w14:paraId="4CD7C909" w14:textId="77777777" w:rsidR="00406750" w:rsidRPr="00406750" w:rsidRDefault="00406750" w:rsidP="00406750">
            <w:pPr>
              <w:pStyle w:val="ListParagraph"/>
              <w:numPr>
                <w:ilvl w:val="0"/>
                <w:numId w:val="3"/>
              </w:numPr>
              <w:rPr>
                <w:color w:val="000000" w:themeColor="text1"/>
                <w:sz w:val="24"/>
                <w:szCs w:val="24"/>
              </w:rPr>
            </w:pPr>
          </w:p>
        </w:tc>
        <w:tc>
          <w:tcPr>
            <w:tcW w:w="3117" w:type="dxa"/>
          </w:tcPr>
          <w:p w14:paraId="0D482A7A" w14:textId="77777777" w:rsidR="00406750" w:rsidRDefault="00406750" w:rsidP="00D079E4">
            <w:pPr>
              <w:rPr>
                <w:color w:val="000000" w:themeColor="text1"/>
                <w:sz w:val="24"/>
                <w:szCs w:val="24"/>
              </w:rPr>
            </w:pPr>
          </w:p>
        </w:tc>
        <w:tc>
          <w:tcPr>
            <w:tcW w:w="3117" w:type="dxa"/>
          </w:tcPr>
          <w:p w14:paraId="24923362" w14:textId="77777777" w:rsidR="00406750" w:rsidRDefault="00406750" w:rsidP="00D079E4">
            <w:pPr>
              <w:rPr>
                <w:color w:val="000000" w:themeColor="text1"/>
                <w:sz w:val="24"/>
                <w:szCs w:val="24"/>
              </w:rPr>
            </w:pPr>
          </w:p>
        </w:tc>
      </w:tr>
    </w:tbl>
    <w:p w14:paraId="670892B3" w14:textId="77777777" w:rsidR="00406750" w:rsidRPr="004A3AAC" w:rsidRDefault="00406750" w:rsidP="00406750">
      <w:pPr>
        <w:rPr>
          <w:color w:val="000000" w:themeColor="text1"/>
          <w:sz w:val="24"/>
          <w:szCs w:val="24"/>
        </w:rPr>
      </w:pPr>
    </w:p>
    <w:p w14:paraId="2EAEBBA6" w14:textId="77777777" w:rsidR="00295D8E" w:rsidRPr="004A3AAC" w:rsidRDefault="00295D8E" w:rsidP="00295D8E">
      <w:pPr>
        <w:rPr>
          <w:color w:val="000000" w:themeColor="text1"/>
        </w:rPr>
      </w:pPr>
    </w:p>
    <w:p w14:paraId="3FD82061" w14:textId="77777777" w:rsidR="006470DC" w:rsidRPr="00D339B4" w:rsidRDefault="00295D8E" w:rsidP="00295D8E">
      <w:pPr>
        <w:rPr>
          <w:i/>
          <w:iCs/>
          <w:color w:val="000000" w:themeColor="text1"/>
          <w:sz w:val="28"/>
          <w:szCs w:val="28"/>
          <w:u w:val="single"/>
        </w:rPr>
      </w:pPr>
      <w:r w:rsidRPr="00D339B4">
        <w:rPr>
          <w:b/>
          <w:bCs/>
          <w:i/>
          <w:iCs/>
          <w:color w:val="000000" w:themeColor="text1"/>
          <w:sz w:val="28"/>
          <w:szCs w:val="28"/>
          <w:u w:val="single"/>
        </w:rPr>
        <w:t>Economic Resilience</w:t>
      </w:r>
    </w:p>
    <w:p w14:paraId="3997F0AC" w14:textId="7AEF0D24" w:rsidR="00295D8E" w:rsidRPr="00D339B4" w:rsidRDefault="00295D8E" w:rsidP="00295D8E">
      <w:pPr>
        <w:rPr>
          <w:color w:val="000000" w:themeColor="text1"/>
        </w:rPr>
      </w:pPr>
      <w:r w:rsidRPr="00D339B4">
        <w:rPr>
          <w:color w:val="000000" w:themeColor="text1"/>
        </w:rPr>
        <w:t xml:space="preserve">This group will focus on the capacity of an economy to resist shocks that may occur through the impacts of climate. It refers to the core economic concept of coping with resource scarcity, which is exacerbated under disaster conditions. </w:t>
      </w:r>
    </w:p>
    <w:p w14:paraId="44A25BE7" w14:textId="25837B04" w:rsidR="00295D8E" w:rsidRPr="00D339B4" w:rsidRDefault="00295D8E" w:rsidP="00295D8E">
      <w:pPr>
        <w:rPr>
          <w:color w:val="000000" w:themeColor="text1"/>
          <w:sz w:val="21"/>
          <w:szCs w:val="21"/>
        </w:rPr>
      </w:pPr>
    </w:p>
    <w:p w14:paraId="33D62572" w14:textId="622F3A99" w:rsidR="00406750" w:rsidRPr="00D339B4" w:rsidRDefault="00406750" w:rsidP="00406750">
      <w:pPr>
        <w:rPr>
          <w:color w:val="000000" w:themeColor="text1"/>
        </w:rPr>
      </w:pPr>
      <w:r w:rsidRPr="00D339B4">
        <w:rPr>
          <w:color w:val="000000" w:themeColor="text1"/>
        </w:rPr>
        <w:t>Consider the following:</w:t>
      </w:r>
    </w:p>
    <w:p w14:paraId="147D3313" w14:textId="3F4DAF99" w:rsidR="00E55650" w:rsidRPr="00D339B4" w:rsidRDefault="00E55650" w:rsidP="00E55650">
      <w:pPr>
        <w:pStyle w:val="ListParagraph"/>
        <w:numPr>
          <w:ilvl w:val="0"/>
          <w:numId w:val="9"/>
        </w:numPr>
        <w:rPr>
          <w:color w:val="000000" w:themeColor="text1"/>
        </w:rPr>
      </w:pPr>
      <w:r w:rsidRPr="00D339B4">
        <w:rPr>
          <w:color w:val="000000" w:themeColor="text1"/>
        </w:rPr>
        <w:t>Select Boards</w:t>
      </w:r>
    </w:p>
    <w:p w14:paraId="22565028" w14:textId="208D6A1A" w:rsidR="00E55650" w:rsidRPr="00D339B4" w:rsidRDefault="00E55650" w:rsidP="00E55650">
      <w:pPr>
        <w:pStyle w:val="ListParagraph"/>
        <w:numPr>
          <w:ilvl w:val="0"/>
          <w:numId w:val="9"/>
        </w:numPr>
        <w:rPr>
          <w:color w:val="000000" w:themeColor="text1"/>
        </w:rPr>
      </w:pPr>
      <w:r w:rsidRPr="00D339B4">
        <w:rPr>
          <w:color w:val="000000" w:themeColor="text1"/>
        </w:rPr>
        <w:t>Finance</w:t>
      </w:r>
      <w:r w:rsidR="00D339B4" w:rsidRPr="00D339B4">
        <w:rPr>
          <w:color w:val="000000" w:themeColor="text1"/>
        </w:rPr>
        <w:t xml:space="preserve"> Department or</w:t>
      </w:r>
      <w:r w:rsidRPr="00D339B4">
        <w:rPr>
          <w:color w:val="000000" w:themeColor="text1"/>
        </w:rPr>
        <w:t xml:space="preserve"> Committees</w:t>
      </w:r>
    </w:p>
    <w:p w14:paraId="1E140C93" w14:textId="0344A220" w:rsidR="00E55650" w:rsidRPr="00D339B4" w:rsidRDefault="00E55650" w:rsidP="00E55650">
      <w:pPr>
        <w:pStyle w:val="ListParagraph"/>
        <w:numPr>
          <w:ilvl w:val="0"/>
          <w:numId w:val="9"/>
        </w:numPr>
        <w:rPr>
          <w:color w:val="000000" w:themeColor="text1"/>
        </w:rPr>
      </w:pPr>
      <w:r w:rsidRPr="00D339B4">
        <w:rPr>
          <w:color w:val="000000" w:themeColor="text1"/>
        </w:rPr>
        <w:t>Planning Boards</w:t>
      </w:r>
    </w:p>
    <w:p w14:paraId="7B0C47F0" w14:textId="6EBE55A6" w:rsidR="00D339B4" w:rsidRPr="00D339B4" w:rsidRDefault="00D339B4" w:rsidP="00D339B4">
      <w:pPr>
        <w:pStyle w:val="ListParagraph"/>
        <w:numPr>
          <w:ilvl w:val="0"/>
          <w:numId w:val="9"/>
        </w:numPr>
        <w:rPr>
          <w:color w:val="000000" w:themeColor="text1"/>
        </w:rPr>
      </w:pPr>
      <w:r w:rsidRPr="00D339B4">
        <w:rPr>
          <w:color w:val="000000" w:themeColor="text1"/>
        </w:rPr>
        <w:t>Other Experienced Individuals</w:t>
      </w:r>
    </w:p>
    <w:p w14:paraId="49A5E02C" w14:textId="77777777" w:rsidR="00406750" w:rsidRDefault="00406750" w:rsidP="00406750">
      <w:pPr>
        <w:rPr>
          <w:color w:val="000000" w:themeColor="text1"/>
          <w:sz w:val="24"/>
          <w:szCs w:val="24"/>
        </w:rPr>
      </w:pPr>
    </w:p>
    <w:tbl>
      <w:tblPr>
        <w:tblStyle w:val="TableGrid"/>
        <w:tblW w:w="0" w:type="auto"/>
        <w:tblLook w:val="04A0" w:firstRow="1" w:lastRow="0" w:firstColumn="1" w:lastColumn="0" w:noHBand="0" w:noVBand="1"/>
      </w:tblPr>
      <w:tblGrid>
        <w:gridCol w:w="3116"/>
        <w:gridCol w:w="3117"/>
        <w:gridCol w:w="3117"/>
      </w:tblGrid>
      <w:tr w:rsidR="00406750" w14:paraId="72F4C249" w14:textId="77777777" w:rsidTr="00D079E4">
        <w:tc>
          <w:tcPr>
            <w:tcW w:w="3116" w:type="dxa"/>
          </w:tcPr>
          <w:p w14:paraId="7B95C23C" w14:textId="77777777" w:rsidR="00406750" w:rsidRDefault="00406750" w:rsidP="00D079E4">
            <w:pPr>
              <w:rPr>
                <w:color w:val="000000" w:themeColor="text1"/>
                <w:sz w:val="24"/>
                <w:szCs w:val="24"/>
              </w:rPr>
            </w:pPr>
            <w:r>
              <w:rPr>
                <w:color w:val="000000" w:themeColor="text1"/>
                <w:sz w:val="24"/>
                <w:szCs w:val="24"/>
              </w:rPr>
              <w:t>Name</w:t>
            </w:r>
          </w:p>
        </w:tc>
        <w:tc>
          <w:tcPr>
            <w:tcW w:w="3117" w:type="dxa"/>
          </w:tcPr>
          <w:p w14:paraId="3B497839" w14:textId="076BE94A" w:rsidR="00406750" w:rsidRDefault="00406750" w:rsidP="00D079E4">
            <w:pPr>
              <w:rPr>
                <w:color w:val="000000" w:themeColor="text1"/>
                <w:sz w:val="24"/>
                <w:szCs w:val="24"/>
              </w:rPr>
            </w:pPr>
            <w:r>
              <w:rPr>
                <w:color w:val="000000" w:themeColor="text1"/>
                <w:sz w:val="24"/>
                <w:szCs w:val="24"/>
              </w:rPr>
              <w:t>Committee</w:t>
            </w:r>
            <w:r w:rsidR="00D339B4">
              <w:rPr>
                <w:color w:val="000000" w:themeColor="text1"/>
                <w:sz w:val="24"/>
                <w:szCs w:val="24"/>
              </w:rPr>
              <w:t>/Board</w:t>
            </w:r>
          </w:p>
        </w:tc>
        <w:tc>
          <w:tcPr>
            <w:tcW w:w="3117" w:type="dxa"/>
          </w:tcPr>
          <w:p w14:paraId="0C960970" w14:textId="77777777" w:rsidR="00406750" w:rsidRDefault="00406750" w:rsidP="00D079E4">
            <w:pPr>
              <w:rPr>
                <w:color w:val="000000" w:themeColor="text1"/>
                <w:sz w:val="24"/>
                <w:szCs w:val="24"/>
              </w:rPr>
            </w:pPr>
            <w:r>
              <w:rPr>
                <w:color w:val="000000" w:themeColor="text1"/>
                <w:sz w:val="24"/>
                <w:szCs w:val="24"/>
              </w:rPr>
              <w:t>Email &amp; Phone Contact</w:t>
            </w:r>
          </w:p>
        </w:tc>
      </w:tr>
      <w:tr w:rsidR="00406750" w14:paraId="6FD0F069" w14:textId="77777777" w:rsidTr="00D079E4">
        <w:tc>
          <w:tcPr>
            <w:tcW w:w="3116" w:type="dxa"/>
          </w:tcPr>
          <w:p w14:paraId="32CE57FE" w14:textId="77777777" w:rsidR="00406750" w:rsidRPr="00406750" w:rsidRDefault="00406750" w:rsidP="00406750">
            <w:pPr>
              <w:pStyle w:val="ListParagraph"/>
              <w:numPr>
                <w:ilvl w:val="0"/>
                <w:numId w:val="4"/>
              </w:numPr>
              <w:rPr>
                <w:color w:val="000000" w:themeColor="text1"/>
                <w:sz w:val="24"/>
                <w:szCs w:val="24"/>
              </w:rPr>
            </w:pPr>
          </w:p>
        </w:tc>
        <w:tc>
          <w:tcPr>
            <w:tcW w:w="3117" w:type="dxa"/>
          </w:tcPr>
          <w:p w14:paraId="31126D49" w14:textId="77777777" w:rsidR="00406750" w:rsidRDefault="00406750" w:rsidP="00D079E4">
            <w:pPr>
              <w:rPr>
                <w:color w:val="000000" w:themeColor="text1"/>
                <w:sz w:val="24"/>
                <w:szCs w:val="24"/>
              </w:rPr>
            </w:pPr>
          </w:p>
        </w:tc>
        <w:tc>
          <w:tcPr>
            <w:tcW w:w="3117" w:type="dxa"/>
          </w:tcPr>
          <w:p w14:paraId="2AF76456" w14:textId="77777777" w:rsidR="00406750" w:rsidRDefault="00406750" w:rsidP="00D079E4">
            <w:pPr>
              <w:rPr>
                <w:color w:val="000000" w:themeColor="text1"/>
                <w:sz w:val="24"/>
                <w:szCs w:val="24"/>
              </w:rPr>
            </w:pPr>
          </w:p>
        </w:tc>
      </w:tr>
      <w:tr w:rsidR="00406750" w14:paraId="3FA0BABE" w14:textId="77777777" w:rsidTr="00D079E4">
        <w:tc>
          <w:tcPr>
            <w:tcW w:w="3116" w:type="dxa"/>
          </w:tcPr>
          <w:p w14:paraId="3DA3DCB0" w14:textId="77777777" w:rsidR="00406750" w:rsidRPr="00406750" w:rsidRDefault="00406750" w:rsidP="00406750">
            <w:pPr>
              <w:pStyle w:val="ListParagraph"/>
              <w:numPr>
                <w:ilvl w:val="0"/>
                <w:numId w:val="4"/>
              </w:numPr>
              <w:rPr>
                <w:color w:val="000000" w:themeColor="text1"/>
                <w:sz w:val="24"/>
                <w:szCs w:val="24"/>
              </w:rPr>
            </w:pPr>
          </w:p>
        </w:tc>
        <w:tc>
          <w:tcPr>
            <w:tcW w:w="3117" w:type="dxa"/>
          </w:tcPr>
          <w:p w14:paraId="52561F2F" w14:textId="77777777" w:rsidR="00406750" w:rsidRDefault="00406750" w:rsidP="00D079E4">
            <w:pPr>
              <w:rPr>
                <w:color w:val="000000" w:themeColor="text1"/>
                <w:sz w:val="24"/>
                <w:szCs w:val="24"/>
              </w:rPr>
            </w:pPr>
          </w:p>
        </w:tc>
        <w:tc>
          <w:tcPr>
            <w:tcW w:w="3117" w:type="dxa"/>
          </w:tcPr>
          <w:p w14:paraId="4CF72058" w14:textId="77777777" w:rsidR="00406750" w:rsidRDefault="00406750" w:rsidP="00D079E4">
            <w:pPr>
              <w:rPr>
                <w:color w:val="000000" w:themeColor="text1"/>
                <w:sz w:val="24"/>
                <w:szCs w:val="24"/>
              </w:rPr>
            </w:pPr>
          </w:p>
        </w:tc>
      </w:tr>
    </w:tbl>
    <w:p w14:paraId="25CBFE3D" w14:textId="77777777" w:rsidR="00406750" w:rsidRPr="004A3AAC" w:rsidRDefault="00406750" w:rsidP="00406750">
      <w:pPr>
        <w:rPr>
          <w:color w:val="000000" w:themeColor="text1"/>
          <w:sz w:val="24"/>
          <w:szCs w:val="24"/>
        </w:rPr>
      </w:pPr>
    </w:p>
    <w:p w14:paraId="162E8F2B" w14:textId="77777777" w:rsidR="00D339B4" w:rsidRDefault="00D339B4" w:rsidP="00295D8E">
      <w:pPr>
        <w:rPr>
          <w:b/>
          <w:bCs/>
          <w:color w:val="000000" w:themeColor="text1"/>
          <w:sz w:val="28"/>
          <w:szCs w:val="28"/>
          <w:u w:val="single"/>
        </w:rPr>
      </w:pPr>
    </w:p>
    <w:p w14:paraId="1DD7DE04" w14:textId="66826A5A" w:rsidR="006470DC" w:rsidRPr="00D339B4" w:rsidRDefault="00295D8E" w:rsidP="00295D8E">
      <w:pPr>
        <w:rPr>
          <w:b/>
          <w:bCs/>
          <w:i/>
          <w:iCs/>
          <w:color w:val="000000" w:themeColor="text1"/>
          <w:sz w:val="28"/>
          <w:szCs w:val="28"/>
          <w:u w:val="single"/>
        </w:rPr>
      </w:pPr>
      <w:r w:rsidRPr="00D339B4">
        <w:rPr>
          <w:b/>
          <w:bCs/>
          <w:i/>
          <w:iCs/>
          <w:color w:val="000000" w:themeColor="text1"/>
          <w:sz w:val="28"/>
          <w:szCs w:val="28"/>
          <w:u w:val="single"/>
        </w:rPr>
        <w:t>Energy Transformation</w:t>
      </w:r>
    </w:p>
    <w:p w14:paraId="31240CF3" w14:textId="2454F914" w:rsidR="00295D8E" w:rsidRPr="00D339B4" w:rsidRDefault="006470DC" w:rsidP="00295D8E">
      <w:pPr>
        <w:rPr>
          <w:color w:val="000000" w:themeColor="text1"/>
        </w:rPr>
      </w:pPr>
      <w:r w:rsidRPr="00D339B4">
        <w:rPr>
          <w:color w:val="000000" w:themeColor="text1"/>
        </w:rPr>
        <w:t xml:space="preserve">This group will focus on </w:t>
      </w:r>
      <w:r w:rsidR="00295D8E" w:rsidRPr="00D339B4">
        <w:rPr>
          <w:color w:val="000000" w:themeColor="text1"/>
        </w:rPr>
        <w:t>the process by which our energy supply will become more</w:t>
      </w:r>
      <w:r w:rsidR="000A6C63" w:rsidRPr="00D339B4">
        <w:rPr>
          <w:color w:val="000000" w:themeColor="text1"/>
        </w:rPr>
        <w:t xml:space="preserve"> </w:t>
      </w:r>
      <w:r w:rsidR="00A07D33" w:rsidRPr="00D339B4">
        <w:rPr>
          <w:color w:val="000000" w:themeColor="text1"/>
        </w:rPr>
        <w:t xml:space="preserve">reliant </w:t>
      </w:r>
      <w:r w:rsidR="00295D8E" w:rsidRPr="00D339B4">
        <w:rPr>
          <w:color w:val="000000" w:themeColor="text1"/>
        </w:rPr>
        <w:t>on renewable electric sources (solar, wind, waterpower) and less dependent on fossil fuels. Includes changing to clean electric power by individuals, businesses, and municipalities</w:t>
      </w:r>
    </w:p>
    <w:p w14:paraId="1A36533D" w14:textId="472BEF78" w:rsidR="00295D8E" w:rsidRPr="00D339B4" w:rsidRDefault="00295D8E" w:rsidP="00295D8E">
      <w:pPr>
        <w:rPr>
          <w:color w:val="000000" w:themeColor="text1"/>
        </w:rPr>
      </w:pPr>
    </w:p>
    <w:p w14:paraId="2A95BF5C" w14:textId="5FDCE467" w:rsidR="00D339B4" w:rsidRDefault="00D339B4" w:rsidP="00D339B4">
      <w:pPr>
        <w:rPr>
          <w:color w:val="000000" w:themeColor="text1"/>
        </w:rPr>
      </w:pPr>
      <w:r w:rsidRPr="00D339B4">
        <w:rPr>
          <w:color w:val="000000" w:themeColor="text1"/>
        </w:rPr>
        <w:t>The Energy Transformation Working Group will utilize existing coordinated groups from relevant organizations, towns, and businesses.  Therefore, there is no need to select participants to this group.</w:t>
      </w:r>
    </w:p>
    <w:p w14:paraId="383323C7" w14:textId="7B0510EF" w:rsidR="00C4501E" w:rsidRDefault="00C4501E" w:rsidP="00D339B4">
      <w:pPr>
        <w:rPr>
          <w:color w:val="000000" w:themeColor="text1"/>
        </w:rPr>
      </w:pPr>
    </w:p>
    <w:p w14:paraId="4ABC3C2E" w14:textId="77777777" w:rsidR="00C4501E" w:rsidRPr="00D339B4" w:rsidRDefault="00C4501E" w:rsidP="00D339B4">
      <w:pPr>
        <w:rPr>
          <w:color w:val="000000" w:themeColor="text1"/>
        </w:rPr>
      </w:pPr>
    </w:p>
    <w:p w14:paraId="330B1E8D" w14:textId="4C9FE5A2" w:rsidR="00332320" w:rsidRDefault="00332320" w:rsidP="00295D8E">
      <w:pPr>
        <w:rPr>
          <w:color w:val="000000" w:themeColor="text1"/>
        </w:rPr>
      </w:pPr>
    </w:p>
    <w:p w14:paraId="2D394C99" w14:textId="77777777" w:rsidR="00332320" w:rsidRPr="004A3AAC" w:rsidRDefault="00332320" w:rsidP="00295D8E">
      <w:pPr>
        <w:rPr>
          <w:color w:val="000000" w:themeColor="text1"/>
        </w:rPr>
      </w:pPr>
    </w:p>
    <w:p w14:paraId="1F9ED8B6" w14:textId="77777777" w:rsidR="00406750" w:rsidRPr="00D339B4" w:rsidRDefault="00406750" w:rsidP="00406750">
      <w:pPr>
        <w:rPr>
          <w:i/>
          <w:iCs/>
          <w:color w:val="000000" w:themeColor="text1"/>
        </w:rPr>
      </w:pPr>
      <w:r w:rsidRPr="00D339B4">
        <w:rPr>
          <w:b/>
          <w:bCs/>
          <w:i/>
          <w:iCs/>
          <w:color w:val="000000" w:themeColor="text1"/>
          <w:sz w:val="28"/>
          <w:szCs w:val="28"/>
          <w:u w:val="single"/>
        </w:rPr>
        <w:t>Food Security</w:t>
      </w:r>
      <w:r w:rsidRPr="00D339B4">
        <w:rPr>
          <w:i/>
          <w:iCs/>
          <w:color w:val="000000" w:themeColor="text1"/>
        </w:rPr>
        <w:t xml:space="preserve"> </w:t>
      </w:r>
    </w:p>
    <w:p w14:paraId="2BEC7CC2" w14:textId="77777777" w:rsidR="00406750" w:rsidRPr="00D339B4" w:rsidRDefault="00406750" w:rsidP="00406750">
      <w:pPr>
        <w:rPr>
          <w:color w:val="000000" w:themeColor="text1"/>
        </w:rPr>
      </w:pPr>
      <w:r w:rsidRPr="00D339B4">
        <w:rPr>
          <w:color w:val="000000" w:themeColor="text1"/>
        </w:rPr>
        <w:t xml:space="preserve">This group will focus on ensuring that all people always have reliable access to, and </w:t>
      </w:r>
      <w:proofErr w:type="gramStart"/>
      <w:r w:rsidRPr="00D339B4">
        <w:rPr>
          <w:color w:val="000000" w:themeColor="text1"/>
        </w:rPr>
        <w:t>a sufficient quantity of</w:t>
      </w:r>
      <w:proofErr w:type="gramEnd"/>
      <w:r w:rsidRPr="00D339B4">
        <w:rPr>
          <w:color w:val="000000" w:themeColor="text1"/>
        </w:rPr>
        <w:t xml:space="preserve"> affordable, nutritious food that meets their needs for an active and healthy life. It also involves the sustainable production of local food through sustainable methods such as regenerative farming and aquaculture.</w:t>
      </w:r>
    </w:p>
    <w:p w14:paraId="3A8F36E9" w14:textId="77777777" w:rsidR="00406750" w:rsidRPr="00D339B4" w:rsidRDefault="00406750" w:rsidP="00406750">
      <w:pPr>
        <w:rPr>
          <w:color w:val="000000" w:themeColor="text1"/>
        </w:rPr>
      </w:pPr>
    </w:p>
    <w:p w14:paraId="39AB20F0" w14:textId="6862E544" w:rsidR="00406750" w:rsidRPr="00D339B4" w:rsidRDefault="00406750" w:rsidP="00406750">
      <w:pPr>
        <w:rPr>
          <w:color w:val="000000" w:themeColor="text1"/>
        </w:rPr>
      </w:pPr>
      <w:r w:rsidRPr="00D339B4">
        <w:rPr>
          <w:color w:val="000000" w:themeColor="text1"/>
        </w:rPr>
        <w:t>The Food Security Working Group will utilize existing coordinated groups from relevant organizations, towns, and businesses.  Therefore</w:t>
      </w:r>
      <w:r w:rsidR="00E55650" w:rsidRPr="00D339B4">
        <w:rPr>
          <w:color w:val="000000" w:themeColor="text1"/>
        </w:rPr>
        <w:t>,</w:t>
      </w:r>
      <w:r w:rsidRPr="00D339B4">
        <w:rPr>
          <w:color w:val="000000" w:themeColor="text1"/>
        </w:rPr>
        <w:t xml:space="preserve"> there is no need to select participants to </w:t>
      </w:r>
      <w:r w:rsidR="00E55650" w:rsidRPr="00D339B4">
        <w:rPr>
          <w:color w:val="000000" w:themeColor="text1"/>
        </w:rPr>
        <w:t>this</w:t>
      </w:r>
      <w:r w:rsidRPr="00D339B4">
        <w:rPr>
          <w:color w:val="000000" w:themeColor="text1"/>
        </w:rPr>
        <w:t xml:space="preserve"> group.</w:t>
      </w:r>
    </w:p>
    <w:p w14:paraId="2A7AF29F" w14:textId="77777777" w:rsidR="00406750" w:rsidRPr="004A3AAC" w:rsidRDefault="00406750" w:rsidP="00406750">
      <w:pPr>
        <w:rPr>
          <w:color w:val="000000" w:themeColor="text1"/>
          <w:sz w:val="24"/>
          <w:szCs w:val="24"/>
        </w:rPr>
      </w:pPr>
    </w:p>
    <w:p w14:paraId="1933A58A" w14:textId="77777777" w:rsidR="00295D8E" w:rsidRPr="004A3AAC" w:rsidRDefault="00295D8E" w:rsidP="00295D8E">
      <w:pPr>
        <w:rPr>
          <w:color w:val="000000" w:themeColor="text1"/>
        </w:rPr>
      </w:pPr>
    </w:p>
    <w:sectPr w:rsidR="00295D8E" w:rsidRPr="004A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1C3"/>
    <w:multiLevelType w:val="hybridMultilevel"/>
    <w:tmpl w:val="41B2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94910"/>
    <w:multiLevelType w:val="hybridMultilevel"/>
    <w:tmpl w:val="4A72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42765"/>
    <w:multiLevelType w:val="hybridMultilevel"/>
    <w:tmpl w:val="33B4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57F73"/>
    <w:multiLevelType w:val="hybridMultilevel"/>
    <w:tmpl w:val="41B2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C5248"/>
    <w:multiLevelType w:val="hybridMultilevel"/>
    <w:tmpl w:val="B8AE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97317"/>
    <w:multiLevelType w:val="hybridMultilevel"/>
    <w:tmpl w:val="2136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66EA4"/>
    <w:multiLevelType w:val="hybridMultilevel"/>
    <w:tmpl w:val="BF10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F0EB0"/>
    <w:multiLevelType w:val="hybridMultilevel"/>
    <w:tmpl w:val="41B2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302BD"/>
    <w:multiLevelType w:val="hybridMultilevel"/>
    <w:tmpl w:val="AAE4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039E1"/>
    <w:multiLevelType w:val="hybridMultilevel"/>
    <w:tmpl w:val="446C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00613"/>
    <w:multiLevelType w:val="hybridMultilevel"/>
    <w:tmpl w:val="41B2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501D6"/>
    <w:multiLevelType w:val="hybridMultilevel"/>
    <w:tmpl w:val="41B2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3"/>
  </w:num>
  <w:num w:numId="5">
    <w:abstractNumId w:val="0"/>
  </w:num>
  <w:num w:numId="6">
    <w:abstractNumId w:val="1"/>
  </w:num>
  <w:num w:numId="7">
    <w:abstractNumId w:val="9"/>
  </w:num>
  <w:num w:numId="8">
    <w:abstractNumId w:val="6"/>
  </w:num>
  <w:num w:numId="9">
    <w:abstractNumId w:val="4"/>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8E"/>
    <w:rsid w:val="000A6C63"/>
    <w:rsid w:val="000B213F"/>
    <w:rsid w:val="001675F2"/>
    <w:rsid w:val="00295D8E"/>
    <w:rsid w:val="002B6937"/>
    <w:rsid w:val="00332320"/>
    <w:rsid w:val="00383375"/>
    <w:rsid w:val="00406750"/>
    <w:rsid w:val="004A3AAC"/>
    <w:rsid w:val="005D354C"/>
    <w:rsid w:val="006470DC"/>
    <w:rsid w:val="0073785B"/>
    <w:rsid w:val="007B6AC2"/>
    <w:rsid w:val="008A5726"/>
    <w:rsid w:val="00A07D33"/>
    <w:rsid w:val="00AC35D3"/>
    <w:rsid w:val="00B16ACD"/>
    <w:rsid w:val="00B815B6"/>
    <w:rsid w:val="00C4501E"/>
    <w:rsid w:val="00D339B4"/>
    <w:rsid w:val="00E20714"/>
    <w:rsid w:val="00E55650"/>
    <w:rsid w:val="00E863C4"/>
    <w:rsid w:val="00F9736A"/>
    <w:rsid w:val="00FB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6B34"/>
  <w15:chartTrackingRefBased/>
  <w15:docId w15:val="{F4ECBC3A-7B30-044A-9061-5C162D7B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D8E"/>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70DC"/>
    <w:rPr>
      <w:sz w:val="16"/>
      <w:szCs w:val="16"/>
    </w:rPr>
  </w:style>
  <w:style w:type="paragraph" w:styleId="CommentText">
    <w:name w:val="annotation text"/>
    <w:basedOn w:val="Normal"/>
    <w:link w:val="CommentTextChar"/>
    <w:uiPriority w:val="99"/>
    <w:semiHidden/>
    <w:unhideWhenUsed/>
    <w:rsid w:val="006470DC"/>
    <w:rPr>
      <w:sz w:val="20"/>
      <w:szCs w:val="20"/>
    </w:rPr>
  </w:style>
  <w:style w:type="character" w:customStyle="1" w:styleId="CommentTextChar">
    <w:name w:val="Comment Text Char"/>
    <w:basedOn w:val="DefaultParagraphFont"/>
    <w:link w:val="CommentText"/>
    <w:uiPriority w:val="99"/>
    <w:semiHidden/>
    <w:rsid w:val="006470D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470DC"/>
    <w:rPr>
      <w:b/>
      <w:bCs/>
    </w:rPr>
  </w:style>
  <w:style w:type="character" w:customStyle="1" w:styleId="CommentSubjectChar">
    <w:name w:val="Comment Subject Char"/>
    <w:basedOn w:val="CommentTextChar"/>
    <w:link w:val="CommentSubject"/>
    <w:uiPriority w:val="99"/>
    <w:semiHidden/>
    <w:rsid w:val="006470DC"/>
    <w:rPr>
      <w:rFonts w:ascii="Calibri" w:hAnsi="Calibri" w:cs="Calibri"/>
      <w:b/>
      <w:bCs/>
      <w:sz w:val="20"/>
      <w:szCs w:val="20"/>
    </w:rPr>
  </w:style>
  <w:style w:type="paragraph" w:styleId="Revision">
    <w:name w:val="Revision"/>
    <w:hidden/>
    <w:uiPriority w:val="99"/>
    <w:semiHidden/>
    <w:rsid w:val="00A07D33"/>
    <w:rPr>
      <w:rFonts w:ascii="Calibri" w:hAnsi="Calibri" w:cs="Calibri"/>
      <w:sz w:val="22"/>
      <w:szCs w:val="22"/>
    </w:rPr>
  </w:style>
  <w:style w:type="table" w:styleId="TableGrid">
    <w:name w:val="Table Grid"/>
    <w:basedOn w:val="TableNormal"/>
    <w:uiPriority w:val="39"/>
    <w:rsid w:val="00406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750"/>
    <w:pPr>
      <w:ind w:left="720"/>
      <w:contextualSpacing/>
    </w:pPr>
  </w:style>
  <w:style w:type="character" w:styleId="Hyperlink">
    <w:name w:val="Hyperlink"/>
    <w:basedOn w:val="DefaultParagraphFont"/>
    <w:uiPriority w:val="99"/>
    <w:unhideWhenUsed/>
    <w:rsid w:val="001675F2"/>
    <w:rPr>
      <w:color w:val="0563C1" w:themeColor="hyperlink"/>
      <w:u w:val="single"/>
    </w:rPr>
  </w:style>
  <w:style w:type="character" w:styleId="UnresolvedMention">
    <w:name w:val="Unresolved Mention"/>
    <w:basedOn w:val="DefaultParagraphFont"/>
    <w:uiPriority w:val="99"/>
    <w:semiHidden/>
    <w:unhideWhenUsed/>
    <w:rsid w:val="0016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3706">
      <w:bodyDiv w:val="1"/>
      <w:marLeft w:val="0"/>
      <w:marRight w:val="0"/>
      <w:marTop w:val="0"/>
      <w:marBottom w:val="0"/>
      <w:divBdr>
        <w:top w:val="none" w:sz="0" w:space="0" w:color="auto"/>
        <w:left w:val="none" w:sz="0" w:space="0" w:color="auto"/>
        <w:bottom w:val="none" w:sz="0" w:space="0" w:color="auto"/>
        <w:right w:val="none" w:sz="0" w:space="0" w:color="auto"/>
      </w:divBdr>
    </w:div>
    <w:div w:id="16470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ghan.Gomb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Gombos</dc:creator>
  <cp:keywords/>
  <dc:description/>
  <cp:lastModifiedBy>Meghan Gombos</cp:lastModifiedBy>
  <cp:revision>12</cp:revision>
  <dcterms:created xsi:type="dcterms:W3CDTF">2021-09-09T13:44:00Z</dcterms:created>
  <dcterms:modified xsi:type="dcterms:W3CDTF">2021-09-14T17:35:00Z</dcterms:modified>
</cp:coreProperties>
</file>