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33" w:rsidRDefault="00B46533" w:rsidP="00B46533">
      <w:pPr>
        <w:jc w:val="center"/>
      </w:pPr>
      <w:r>
        <w:t>Chilmark Free Public Library - Board of Trustees meeting minutes</w:t>
      </w:r>
    </w:p>
    <w:p w:rsidR="00B46533" w:rsidRDefault="00B46533" w:rsidP="00B46533">
      <w:pPr>
        <w:jc w:val="center"/>
      </w:pPr>
      <w:r>
        <w:t>Monday February 19, 2024 4 pm, at Chilmark Library meeting room</w:t>
      </w:r>
    </w:p>
    <w:p w:rsidR="00B46533" w:rsidRDefault="00B46533" w:rsidP="00B46533">
      <w:pPr>
        <w:jc w:val="center"/>
      </w:pPr>
    </w:p>
    <w:p w:rsidR="00B46533" w:rsidRDefault="00B46533" w:rsidP="00B46533">
      <w:r>
        <w:t xml:space="preserve">Present: Jane Kaplan (Chair), Ebba Hierta, Candy </w:t>
      </w:r>
      <w:proofErr w:type="spellStart"/>
      <w:r>
        <w:t>Shweder</w:t>
      </w:r>
      <w:proofErr w:type="spellEnd"/>
      <w:r>
        <w:t>, Kaila Allen-</w:t>
      </w:r>
      <w:proofErr w:type="spellStart"/>
      <w:r>
        <w:t>Posin</w:t>
      </w:r>
      <w:proofErr w:type="spellEnd"/>
      <w:r>
        <w:t>, Susan Murphy,</w:t>
      </w:r>
    </w:p>
    <w:p w:rsidR="00B46533" w:rsidRDefault="00B46533" w:rsidP="00B46533">
      <w:r>
        <w:t>Marie Larsen</w:t>
      </w:r>
    </w:p>
    <w:p w:rsidR="00B46533" w:rsidRDefault="00B46533" w:rsidP="00B46533">
      <w:r>
        <w:t>• Call to order, roll call</w:t>
      </w:r>
    </w:p>
    <w:p w:rsidR="00B46533" w:rsidRDefault="00B46533" w:rsidP="00B46533">
      <w:r>
        <w:t>• Meeting called to order at 4:01 pm</w:t>
      </w:r>
    </w:p>
    <w:p w:rsidR="00B46533" w:rsidRDefault="00B46533" w:rsidP="00B46533">
      <w:r>
        <w:t>• Susan Murphy attended the meeting from the Fin Com to discuss the Director’s request for an</w:t>
      </w:r>
    </w:p>
    <w:p w:rsidR="00B46533" w:rsidRDefault="00B46533" w:rsidP="00B46533">
      <w:r>
        <w:t xml:space="preserve">increase in </w:t>
      </w:r>
      <w:r w:rsidR="008436FA">
        <w:t>weekly paid hours</w:t>
      </w:r>
      <w:bookmarkStart w:id="0" w:name="_GoBack"/>
      <w:bookmarkEnd w:id="0"/>
      <w:r>
        <w:t>. See attached document for her discussion points.</w:t>
      </w:r>
    </w:p>
    <w:p w:rsidR="00B46533" w:rsidRDefault="00B46533" w:rsidP="00B46533">
      <w:r>
        <w:t>• Among the points made, discussion surrounded questions of library hours, programs</w:t>
      </w:r>
    </w:p>
    <w:p w:rsidR="00B46533" w:rsidRDefault="00B46533" w:rsidP="00B46533">
      <w:r>
        <w:t>offered, advertising, available funds, and meeting the needs of the year-round</w:t>
      </w:r>
    </w:p>
    <w:p w:rsidR="00B46533" w:rsidRDefault="00B46533" w:rsidP="00B46533">
      <w:r>
        <w:t>Chilmark population.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Ideas were raised regarding more opportunities to bring in the community,</w:t>
      </w:r>
    </w:p>
    <w:p w:rsidR="00B46533" w:rsidRDefault="00B46533" w:rsidP="00B46533">
      <w:r>
        <w:t>particularly older Chilmark residents (60+)</w:t>
      </w:r>
    </w:p>
    <w:p w:rsidR="00B46533" w:rsidRDefault="00B46533" w:rsidP="00B46533">
      <w:r>
        <w:t>• Discussion around summer library hours of operation that coincide with the CCC camp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Both pros and cons were raised, including traffic and visitors to the library.</w:t>
      </w:r>
    </w:p>
    <w:p w:rsidR="00B46533" w:rsidRDefault="00B46533" w:rsidP="00B46533">
      <w:r>
        <w:t>• There was clarification regarding a maintenance/utilities line item in the library budget,</w:t>
      </w:r>
    </w:p>
    <w:p w:rsidR="00B46533" w:rsidRDefault="00B46533" w:rsidP="00B46533">
      <w:r>
        <w:t>and all agreed to keep the line item in the library budget, referring to Chapter 78,</w:t>
      </w:r>
    </w:p>
    <w:p w:rsidR="00B46533" w:rsidRDefault="00B46533" w:rsidP="00B46533">
      <w:r>
        <w:t>Section 11 of the Administration of Government.</w:t>
      </w:r>
    </w:p>
    <w:p w:rsidR="00B46533" w:rsidRDefault="00B46533" w:rsidP="00B46533">
      <w:r>
        <w:t>• Ideas arose about how the community can share feedback and ideas for library</w:t>
      </w:r>
    </w:p>
    <w:p w:rsidR="00B46533" w:rsidRDefault="00B46533" w:rsidP="00B46533">
      <w:r>
        <w:t>programming, particularly for the older Chilmark population, and with our newly</w:t>
      </w:r>
    </w:p>
    <w:p w:rsidR="00B46533" w:rsidRDefault="00B46533" w:rsidP="00B46533">
      <w:r>
        <w:t>hired Adult Program Coordinator</w:t>
      </w:r>
    </w:p>
    <w:p w:rsidR="00B46533" w:rsidRDefault="00B46533" w:rsidP="00B46533">
      <w:r>
        <w:t>• There was discussion around funding available through the Friends of Chilmark Library</w:t>
      </w:r>
    </w:p>
    <w:p w:rsidR="00B46533" w:rsidRDefault="00B46533" w:rsidP="00B46533">
      <w:r>
        <w:t>that could support potential future programming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Upcoming infrastructural needs, including the HVAC, plumbing, roof, and fire</w:t>
      </w:r>
    </w:p>
    <w:p w:rsidR="00B46533" w:rsidRDefault="00B46533" w:rsidP="00B46533">
      <w:r>
        <w:t>alarm system, are going to require significant funding</w:t>
      </w:r>
    </w:p>
    <w:p w:rsidR="00B46533" w:rsidRDefault="00B46533" w:rsidP="00B46533">
      <w:r>
        <w:t>• HVAC update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Failed again, and there was no heat in the back room for a few weeks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After a $4,000 repair, it is working again</w:t>
      </w:r>
    </w:p>
    <w:p w:rsidR="00B46533" w:rsidRDefault="00B46533" w:rsidP="00B46533">
      <w:r>
        <w:t>• Conference room use policy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Director is seeking more information on the “pods” aka “study rooms,” specifically how</w:t>
      </w:r>
    </w:p>
    <w:p w:rsidR="00B46533" w:rsidRDefault="00B46533" w:rsidP="00B46533">
      <w:r>
        <w:t>to finance (around 30,000 currently), and space within which to install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Director went to see one in person and it looked very promising.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Based on observations of other libraries, pods can be used for a variety of purposes,</w:t>
      </w:r>
    </w:p>
    <w:p w:rsidR="00B46533" w:rsidRDefault="00B46533" w:rsidP="00B46533">
      <w:r>
        <w:t>opening up possibilities for usage that may be limited in the meeting rooms (</w:t>
      </w:r>
      <w:proofErr w:type="spellStart"/>
      <w:r>
        <w:t>ie</w:t>
      </w:r>
      <w:proofErr w:type="spellEnd"/>
    </w:p>
    <w:p w:rsidR="00B46533" w:rsidRDefault="00B46533" w:rsidP="00B46533">
      <w:r>
        <w:t>tutoring, zoom meetings, etc.)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Patrons can only reserve one at a time, with time limitations, and reservation software is</w:t>
      </w:r>
    </w:p>
    <w:p w:rsidR="00B46533" w:rsidRDefault="00B46533" w:rsidP="00B46533">
      <w:r>
        <w:t>available.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Conference room reservations have clear regulations and are strictly enforced to be</w:t>
      </w:r>
    </w:p>
    <w:p w:rsidR="00B46533" w:rsidRDefault="00B46533" w:rsidP="00B46533">
      <w:r>
        <w:t>used by nonprofits and for community use</w:t>
      </w:r>
    </w:p>
    <w:p w:rsidR="00B46533" w:rsidRDefault="00B46533" w:rsidP="00B46533">
      <w:r>
        <w:t>• Fin Com meeting is Wed. 21st at 4 pm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Before the meeting, Director will send a revised budget with adjusted line items for</w:t>
      </w:r>
    </w:p>
    <w:p w:rsidR="00B46533" w:rsidRDefault="00B46533" w:rsidP="00B46533">
      <w:r>
        <w:t>materials and Director’s salary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Trustees voted unanimously to adjust the Director’s salary back to 38 hour/week to</w:t>
      </w:r>
    </w:p>
    <w:p w:rsidR="00B46533" w:rsidRDefault="00B46533" w:rsidP="00B46533">
      <w:r>
        <w:t xml:space="preserve">defer the 2 </w:t>
      </w:r>
      <w:proofErr w:type="gramStart"/>
      <w:r>
        <w:t>hour</w:t>
      </w:r>
      <w:proofErr w:type="gramEnd"/>
      <w:r>
        <w:t xml:space="preserve"> increase to next fiscal year and communicate the revision to the</w:t>
      </w:r>
    </w:p>
    <w:p w:rsidR="00B46533" w:rsidRDefault="00B46533" w:rsidP="00B46533">
      <w:r>
        <w:t>Fin Com and Select board members</w:t>
      </w:r>
    </w:p>
    <w:p w:rsidR="00B46533" w:rsidRDefault="00B46533" w:rsidP="00B46533">
      <w:r>
        <w:rPr>
          <w:rFonts w:ascii="Tahoma" w:hAnsi="Tahoma" w:cs="Tahoma"/>
        </w:rPr>
        <w:t>⁃</w:t>
      </w:r>
      <w:r>
        <w:t xml:space="preserve"> This adjustment also reduces the materials budget by $1200, and changes the annual</w:t>
      </w:r>
    </w:p>
    <w:p w:rsidR="00B46533" w:rsidRDefault="00B46533" w:rsidP="00B46533">
      <w:r>
        <w:lastRenderedPageBreak/>
        <w:t>2.5% COLA increase</w:t>
      </w:r>
    </w:p>
    <w:p w:rsidR="00B46533" w:rsidRDefault="00B46533" w:rsidP="00B46533">
      <w:r>
        <w:t>• Next meeting date: Wednesday, March 20th at 4 pm</w:t>
      </w:r>
    </w:p>
    <w:p w:rsidR="00B46533" w:rsidRDefault="00B46533" w:rsidP="00B46533">
      <w:r>
        <w:t>• Meeting adjourned at 6:08 pm</w:t>
      </w:r>
    </w:p>
    <w:p w:rsidR="00B46533" w:rsidRDefault="00B46533" w:rsidP="00B46533">
      <w:r>
        <w:t>Documents:</w:t>
      </w:r>
    </w:p>
    <w:p w:rsidR="00B46533" w:rsidRDefault="00B46533" w:rsidP="00B46533">
      <w:r>
        <w:t>2/19/24 Agenda</w:t>
      </w:r>
    </w:p>
    <w:p w:rsidR="00B46533" w:rsidRDefault="00B46533" w:rsidP="00B46533">
      <w:r>
        <w:t>1/14/24 Minutes</w:t>
      </w:r>
    </w:p>
    <w:p w:rsidR="00B46533" w:rsidRDefault="00B46533" w:rsidP="00B46533">
      <w:r>
        <w:t>Director’s Report, 2/24</w:t>
      </w:r>
    </w:p>
    <w:p w:rsidR="001173B8" w:rsidRDefault="00B46533" w:rsidP="00B46533">
      <w:r>
        <w:t>Susan Murphy, Fin Comm, response to salary increase</w:t>
      </w:r>
    </w:p>
    <w:sectPr w:rsidR="0011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33"/>
    <w:rsid w:val="001173B8"/>
    <w:rsid w:val="008436FA"/>
    <w:rsid w:val="00B4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113D"/>
  <w15:chartTrackingRefBased/>
  <w15:docId w15:val="{E0B8B919-A18C-4C37-8D42-790AF8A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MVPSIS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Ebba Hierta</dc:creator>
  <cp:keywords/>
  <dc:description/>
  <cp:lastModifiedBy>Ebba Hierta</cp:lastModifiedBy>
  <cp:revision>2</cp:revision>
  <cp:lastPrinted>2024-03-20T13:51:00Z</cp:lastPrinted>
  <dcterms:created xsi:type="dcterms:W3CDTF">2024-03-20T13:49:00Z</dcterms:created>
  <dcterms:modified xsi:type="dcterms:W3CDTF">2024-05-08T16:58:00Z</dcterms:modified>
</cp:coreProperties>
</file>