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0F" w:rsidRPr="00D75FBE" w:rsidRDefault="00D8570F" w:rsidP="00644DE4">
      <w:pPr>
        <w:pStyle w:val="Default"/>
        <w:tabs>
          <w:tab w:val="left" w:pos="1080"/>
        </w:tabs>
        <w:jc w:val="center"/>
        <w:rPr>
          <w:rFonts w:ascii="Palatino Linotype" w:eastAsia="Palatino Linotype" w:hAnsi="Palatino Linotype" w:cs="Palatino Linotype"/>
          <w:color w:val="FFFFFF"/>
          <w:sz w:val="28"/>
          <w:szCs w:val="28"/>
          <w:vertAlign w:val="superscript"/>
          <w14:textOutline w14:w="12700" w14:cap="flat" w14:cmpd="sng" w14:algn="ctr">
            <w14:noFill/>
            <w14:prstDash w14:val="solid"/>
            <w14:miter w14:lim="100000"/>
          </w14:textOutline>
        </w:rPr>
      </w:pPr>
      <w:r w:rsidRPr="00D75FBE">
        <w:rPr>
          <w:rFonts w:ascii="Palatino Linotype" w:eastAsia="Palatino Linotype" w:hAnsi="Palatino Linotype" w:cs="Palatino Linotype"/>
          <w:b/>
          <w:bCs/>
          <w:color w:val="FFFFFF"/>
          <w:sz w:val="28"/>
          <w:szCs w:val="28"/>
          <w:shd w:val="clear" w:color="auto" w:fill="000000"/>
          <w14:textOutline w14:w="12700" w14:cap="flat" w14:cmpd="sng" w14:algn="ctr">
            <w14:noFill/>
            <w14:prstDash w14:val="solid"/>
            <w14:miter w14:lim="100000"/>
          </w14:textOutline>
        </w:rPr>
        <w:t>CH I L M A R K   B O A R D   O F   H E A L T H</w:t>
      </w:r>
    </w:p>
    <w:p w:rsidR="00D8570F" w:rsidRPr="00D75FBE" w:rsidRDefault="00231577" w:rsidP="00644DE4">
      <w:pPr>
        <w:pStyle w:val="Default"/>
        <w:tabs>
          <w:tab w:val="left" w:pos="1080"/>
        </w:tabs>
        <w:jc w:val="center"/>
        <w:rPr>
          <w:rFonts w:ascii="Palatino Linotype" w:eastAsia="Palatino Linotype" w:hAnsi="Palatino Linotype" w:cs="Palatino Linotype"/>
          <w:b/>
          <w:bCs/>
          <w:sz w:val="52"/>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2"/>
          <w:szCs w:val="56"/>
          <w14:textOutline w14:w="12700" w14:cap="flat" w14:cmpd="sng" w14:algn="ctr">
            <w14:noFill/>
            <w14:prstDash w14:val="solid"/>
            <w14:miter w14:lim="100000"/>
          </w14:textOutline>
        </w:rPr>
        <w:t>Minutes</w:t>
      </w:r>
    </w:p>
    <w:p w:rsidR="00D8570F" w:rsidRPr="00D75FBE" w:rsidRDefault="00B25FE8" w:rsidP="00644DE4">
      <w:pPr>
        <w:pStyle w:val="Default"/>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 November 15</w:t>
      </w:r>
      <w:r w:rsidR="00D8570F"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2023</w:t>
      </w:r>
    </w:p>
    <w:p w:rsidR="00D8570F" w:rsidRPr="00D75FBE" w:rsidRDefault="00D8570F" w:rsidP="00644DE4">
      <w:pPr>
        <w:pStyle w:val="Default"/>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5:00 pm / in-person meeting </w:t>
      </w:r>
    </w:p>
    <w:p w:rsidR="00D8570F" w:rsidRPr="00D75FBE" w:rsidRDefault="00D8570F" w:rsidP="00644DE4">
      <w:pPr>
        <w:pStyle w:val="Default"/>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 xml:space="preserve">Chilmark Town Hall </w:t>
      </w:r>
    </w:p>
    <w:p w:rsidR="006B300A" w:rsidRDefault="00D8570F" w:rsidP="00B31143">
      <w:pPr>
        <w:pStyle w:val="Default"/>
        <w:numPr>
          <w:ilvl w:val="0"/>
          <w:numId w:val="1"/>
        </w:numPr>
        <w:tabs>
          <w:tab w:val="left" w:pos="1080"/>
        </w:tabs>
        <w:jc w:val="center"/>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r w:rsidRPr="00D75FBE">
        <w:rPr>
          <w:rFonts w:ascii="Palatino Linotype" w:eastAsia="Palatino Linotype" w:hAnsi="Palatino Linotype" w:cs="Palatino Linotype"/>
          <w:b/>
          <w:bCs/>
          <w:sz w:val="24"/>
          <w:szCs w:val="28"/>
          <w14:textOutline w14:w="12700" w14:cap="flat" w14:cmpd="sng" w14:algn="ctr">
            <w14:noFill/>
            <w14:prstDash w14:val="solid"/>
            <w14:miter w14:lim="100000"/>
          </w14:textOutline>
        </w:rPr>
        <w:t>Middle Road</w:t>
      </w:r>
    </w:p>
    <w:p w:rsidR="00332545" w:rsidRDefault="00332545" w:rsidP="00332545">
      <w:pPr>
        <w:pStyle w:val="Default"/>
        <w:tabs>
          <w:tab w:val="left" w:pos="1080"/>
        </w:tabs>
        <w:ind w:left="810"/>
        <w:rPr>
          <w:rFonts w:ascii="Palatino Linotype" w:eastAsia="Palatino Linotype" w:hAnsi="Palatino Linotype" w:cs="Palatino Linotype"/>
          <w:b/>
          <w:bCs/>
          <w:sz w:val="24"/>
          <w:szCs w:val="28"/>
          <w14:textOutline w14:w="12700" w14:cap="flat" w14:cmpd="sng" w14:algn="ctr">
            <w14:noFill/>
            <w14:prstDash w14:val="solid"/>
            <w14:miter w14:lim="100000"/>
          </w14:textOutline>
        </w:rPr>
      </w:pPr>
    </w:p>
    <w:p w:rsidR="00332545" w:rsidRPr="00241FDA" w:rsidRDefault="00332545" w:rsidP="00332545">
      <w:pPr>
        <w:pStyle w:val="Default"/>
        <w:tabs>
          <w:tab w:val="left" w:pos="1080"/>
        </w:tabs>
        <w:jc w:val="both"/>
        <w:rPr>
          <w:rFonts w:ascii="Times New Roman" w:hAnsi="Times New Roman" w:cs="Times New Roman"/>
          <w:u w:color="000000"/>
        </w:rPr>
      </w:pPr>
      <w:r w:rsidRPr="00241FDA">
        <w:rPr>
          <w:rFonts w:ascii="Times New Roman" w:eastAsia="Palatino Linotype" w:hAnsi="Times New Roman" w:cs="Times New Roman"/>
          <w:b/>
          <w:bCs/>
          <w:u w:color="000000"/>
          <w14:textOutline w14:w="12700" w14:cap="flat" w14:cmpd="sng" w14:algn="ctr">
            <w14:noFill/>
            <w14:prstDash w14:val="solid"/>
            <w14:miter w14:lim="400000"/>
          </w14:textOutline>
        </w:rPr>
        <w:t xml:space="preserve">Present: </w:t>
      </w:r>
      <w:r w:rsidRPr="00241FDA">
        <w:rPr>
          <w:rFonts w:ascii="Times New Roman" w:hAnsi="Times New Roman" w:cs="Times New Roman"/>
          <w:u w:color="000000"/>
        </w:rPr>
        <w:t xml:space="preserve">Katherine L. Carroll, Jan Buhrman, Matthew Poole, Anna McCaffrey, Reid Silva, </w:t>
      </w:r>
      <w:r w:rsidR="006C0D13" w:rsidRPr="00241FDA">
        <w:rPr>
          <w:rFonts w:ascii="Times New Roman" w:hAnsi="Times New Roman" w:cs="Times New Roman"/>
          <w:u w:color="000000"/>
        </w:rPr>
        <w:t xml:space="preserve">Maggie Craig, James Craig, Bob Nixon, Sarah Nixon, Graeme Flanders, Judie Flanders, Dan Karnovsky, Kate Shands, Joe </w:t>
      </w:r>
      <w:proofErr w:type="spellStart"/>
      <w:r w:rsidR="006C0D13" w:rsidRPr="00241FDA">
        <w:rPr>
          <w:rFonts w:ascii="Times New Roman" w:hAnsi="Times New Roman" w:cs="Times New Roman"/>
          <w:u w:color="000000"/>
        </w:rPr>
        <w:t>Mulinare</w:t>
      </w:r>
      <w:proofErr w:type="spellEnd"/>
      <w:r w:rsidR="006C0D13" w:rsidRPr="00241FDA">
        <w:rPr>
          <w:rFonts w:ascii="Times New Roman" w:hAnsi="Times New Roman" w:cs="Times New Roman"/>
          <w:u w:color="000000"/>
        </w:rPr>
        <w:t>.</w:t>
      </w:r>
    </w:p>
    <w:p w:rsidR="00D8570F" w:rsidRPr="00241FDA" w:rsidRDefault="00D8570F" w:rsidP="00D8570F">
      <w:pPr>
        <w:pStyle w:val="Default"/>
        <w:contextualSpacing/>
        <w:jc w:val="both"/>
        <w:rPr>
          <w:rFonts w:ascii="Times New Roman" w:hAnsi="Times New Roman"/>
          <w:b/>
          <w:bCs/>
        </w:rPr>
      </w:pPr>
    </w:p>
    <w:p w:rsidR="00B25FE8" w:rsidRPr="00241FDA" w:rsidRDefault="00B25FE8" w:rsidP="00B25FE8">
      <w:pPr>
        <w:contextualSpacing/>
        <w:rPr>
          <w:sz w:val="22"/>
          <w:szCs w:val="22"/>
        </w:rPr>
      </w:pPr>
      <w:r w:rsidRPr="00241FDA">
        <w:rPr>
          <w:b/>
          <w:sz w:val="22"/>
          <w:szCs w:val="22"/>
        </w:rPr>
        <w:t xml:space="preserve">9/7/2023 and </w:t>
      </w:r>
      <w:r w:rsidR="0094085B" w:rsidRPr="00241FDA">
        <w:rPr>
          <w:b/>
          <w:sz w:val="22"/>
          <w:szCs w:val="22"/>
        </w:rPr>
        <w:t>9/20/2023,</w:t>
      </w:r>
      <w:r w:rsidRPr="00241FDA">
        <w:rPr>
          <w:b/>
          <w:sz w:val="22"/>
          <w:szCs w:val="22"/>
        </w:rPr>
        <w:t xml:space="preserve"> Draft Minutes</w:t>
      </w:r>
      <w:r w:rsidR="003B684E" w:rsidRPr="00241FDA">
        <w:rPr>
          <w:b/>
          <w:sz w:val="22"/>
          <w:szCs w:val="22"/>
        </w:rPr>
        <w:t xml:space="preserve"> </w:t>
      </w:r>
      <w:proofErr w:type="gramStart"/>
      <w:r w:rsidR="003B684E" w:rsidRPr="00241FDA">
        <w:rPr>
          <w:b/>
          <w:sz w:val="22"/>
          <w:szCs w:val="22"/>
        </w:rPr>
        <w:t>were approved</w:t>
      </w:r>
      <w:proofErr w:type="gramEnd"/>
      <w:r w:rsidR="003B684E" w:rsidRPr="00241FDA">
        <w:rPr>
          <w:b/>
          <w:sz w:val="22"/>
          <w:szCs w:val="22"/>
        </w:rPr>
        <w:t xml:space="preserve">. </w:t>
      </w:r>
      <w:r w:rsidR="000A255A" w:rsidRPr="00241FDA">
        <w:rPr>
          <w:b/>
          <w:sz w:val="22"/>
          <w:szCs w:val="22"/>
        </w:rPr>
        <w:t xml:space="preserve"> </w:t>
      </w:r>
    </w:p>
    <w:p w:rsidR="00B25FE8" w:rsidRPr="00241FDA" w:rsidRDefault="00B25FE8" w:rsidP="00B25FE8">
      <w:pPr>
        <w:pStyle w:val="Default"/>
        <w:contextualSpacing/>
        <w:jc w:val="both"/>
        <w:rPr>
          <w:rFonts w:ascii="Times New Roman" w:hAnsi="Times New Roman" w:cs="Times New Roman"/>
          <w:b/>
        </w:rPr>
      </w:pPr>
    </w:p>
    <w:p w:rsidR="00520289" w:rsidRPr="00241FDA" w:rsidRDefault="00520289" w:rsidP="00B25FE8">
      <w:pPr>
        <w:pStyle w:val="Default"/>
        <w:jc w:val="both"/>
        <w:rPr>
          <w:rFonts w:ascii="Times New Roman" w:hAnsi="Times New Roman" w:cs="Times New Roman"/>
        </w:rPr>
      </w:pPr>
      <w:proofErr w:type="gramStart"/>
      <w:r w:rsidRPr="00241FDA">
        <w:rPr>
          <w:rFonts w:ascii="Times New Roman" w:hAnsi="Times New Roman" w:cs="Times New Roman"/>
          <w:b/>
        </w:rPr>
        <w:t>16</w:t>
      </w:r>
      <w:proofErr w:type="gramEnd"/>
      <w:r w:rsidRPr="00241FDA">
        <w:rPr>
          <w:rFonts w:ascii="Times New Roman" w:hAnsi="Times New Roman" w:cs="Times New Roman"/>
          <w:b/>
        </w:rPr>
        <w:t xml:space="preserve"> Red Valley Rd. (33-45.1)</w:t>
      </w:r>
      <w:r w:rsidRPr="00241FDA">
        <w:rPr>
          <w:rFonts w:ascii="Times New Roman" w:hAnsi="Times New Roman" w:cs="Times New Roman"/>
        </w:rPr>
        <w:t xml:space="preserve"> </w:t>
      </w:r>
      <w:r w:rsidR="00CC0782" w:rsidRPr="00241FDA">
        <w:rPr>
          <w:rFonts w:ascii="Times New Roman" w:hAnsi="Times New Roman" w:cs="Times New Roman"/>
        </w:rPr>
        <w:t xml:space="preserve">(SB&amp;H) </w:t>
      </w:r>
      <w:r w:rsidR="003B684E" w:rsidRPr="00241FDA">
        <w:rPr>
          <w:rFonts w:ascii="Times New Roman" w:hAnsi="Times New Roman" w:cs="Times New Roman"/>
        </w:rPr>
        <w:t xml:space="preserve">– The Board reviewed and approved a new </w:t>
      </w:r>
      <w:r w:rsidRPr="00241FDA">
        <w:rPr>
          <w:rFonts w:ascii="Times New Roman" w:hAnsi="Times New Roman" w:cs="Times New Roman"/>
        </w:rPr>
        <w:t>well application to serve the existing 6-bedroom dwelling</w:t>
      </w:r>
      <w:r w:rsidR="000E5361" w:rsidRPr="00241FDA">
        <w:rPr>
          <w:rFonts w:ascii="Times New Roman" w:hAnsi="Times New Roman" w:cs="Times New Roman"/>
        </w:rPr>
        <w:t>. The current well in use is</w:t>
      </w:r>
      <w:r w:rsidR="003B684E" w:rsidRPr="00241FDA">
        <w:rPr>
          <w:rFonts w:ascii="Times New Roman" w:hAnsi="Times New Roman" w:cs="Times New Roman"/>
        </w:rPr>
        <w:t xml:space="preserve"> on the neighboring lot. </w:t>
      </w:r>
    </w:p>
    <w:p w:rsidR="00520289" w:rsidRPr="00241FDA" w:rsidRDefault="00520289" w:rsidP="00B25FE8">
      <w:pPr>
        <w:pStyle w:val="Default"/>
        <w:contextualSpacing/>
        <w:jc w:val="both"/>
        <w:rPr>
          <w:rFonts w:ascii="Times New Roman" w:hAnsi="Times New Roman" w:cs="Times New Roman"/>
          <w:b/>
        </w:rPr>
      </w:pPr>
    </w:p>
    <w:p w:rsidR="00B25FE8" w:rsidRPr="00241FDA" w:rsidRDefault="000A255A" w:rsidP="00B25FE8">
      <w:pPr>
        <w:pStyle w:val="Default"/>
        <w:contextualSpacing/>
        <w:jc w:val="both"/>
        <w:rPr>
          <w:rFonts w:ascii="Times New Roman" w:hAnsi="Times New Roman" w:cs="Times New Roman"/>
        </w:rPr>
      </w:pPr>
      <w:r w:rsidRPr="00241FDA">
        <w:rPr>
          <w:rFonts w:ascii="Times New Roman" w:hAnsi="Times New Roman"/>
          <w:b/>
          <w:bCs/>
        </w:rPr>
        <w:t>26</w:t>
      </w:r>
      <w:r w:rsidR="00520289" w:rsidRPr="00241FDA">
        <w:rPr>
          <w:rFonts w:ascii="Times New Roman" w:hAnsi="Times New Roman"/>
          <w:b/>
          <w:bCs/>
        </w:rPr>
        <w:t xml:space="preserve"> </w:t>
      </w:r>
      <w:proofErr w:type="spellStart"/>
      <w:r w:rsidR="00520289" w:rsidRPr="00241FDA">
        <w:rPr>
          <w:rFonts w:ascii="Times New Roman" w:hAnsi="Times New Roman"/>
          <w:b/>
          <w:bCs/>
        </w:rPr>
        <w:t>Kennasoome</w:t>
      </w:r>
      <w:proofErr w:type="spellEnd"/>
      <w:r w:rsidR="00520289" w:rsidRPr="00241FDA">
        <w:rPr>
          <w:rFonts w:ascii="Times New Roman" w:hAnsi="Times New Roman"/>
          <w:b/>
          <w:bCs/>
        </w:rPr>
        <w:t xml:space="preserve"> Way (11-55.5)</w:t>
      </w:r>
      <w:r w:rsidR="00520289" w:rsidRPr="00241FDA">
        <w:rPr>
          <w:rFonts w:ascii="Times New Roman" w:hAnsi="Times New Roman"/>
          <w:bCs/>
        </w:rPr>
        <w:t xml:space="preserve"> (VLS) </w:t>
      </w:r>
      <w:r w:rsidR="0094085B" w:rsidRPr="00241FDA">
        <w:rPr>
          <w:rFonts w:ascii="Times New Roman" w:hAnsi="Times New Roman"/>
          <w:bCs/>
        </w:rPr>
        <w:t>–</w:t>
      </w:r>
      <w:r w:rsidR="00520289" w:rsidRPr="00241FDA">
        <w:rPr>
          <w:rFonts w:ascii="Times New Roman" w:hAnsi="Times New Roman"/>
          <w:bCs/>
        </w:rPr>
        <w:t xml:space="preserve"> </w:t>
      </w:r>
      <w:r w:rsidR="0094085B" w:rsidRPr="00241FDA">
        <w:rPr>
          <w:rFonts w:ascii="Times New Roman" w:hAnsi="Times New Roman"/>
          <w:bCs/>
        </w:rPr>
        <w:t>The Board reviewed the s</w:t>
      </w:r>
      <w:r w:rsidR="00520289" w:rsidRPr="00241FDA">
        <w:rPr>
          <w:rFonts w:ascii="Times New Roman" w:hAnsi="Times New Roman"/>
          <w:bCs/>
        </w:rPr>
        <w:t xml:space="preserve">eptic system tie-in </w:t>
      </w:r>
      <w:r w:rsidR="0094085B" w:rsidRPr="00241FDA">
        <w:rPr>
          <w:rFonts w:ascii="Times New Roman" w:hAnsi="Times New Roman"/>
          <w:bCs/>
        </w:rPr>
        <w:t xml:space="preserve">application </w:t>
      </w:r>
      <w:r w:rsidR="00520289" w:rsidRPr="00241FDA">
        <w:rPr>
          <w:rFonts w:ascii="Times New Roman" w:hAnsi="Times New Roman"/>
          <w:bCs/>
        </w:rPr>
        <w:t>for a proposed lavatory</w:t>
      </w:r>
      <w:r w:rsidR="00520289" w:rsidRPr="00241FDA">
        <w:rPr>
          <w:rFonts w:ascii="Times New Roman" w:hAnsi="Times New Roman" w:cs="Times New Roman"/>
          <w:b/>
        </w:rPr>
        <w:t xml:space="preserve"> </w:t>
      </w:r>
      <w:r w:rsidR="00332545" w:rsidRPr="00241FDA">
        <w:rPr>
          <w:rFonts w:ascii="Times New Roman" w:hAnsi="Times New Roman" w:cs="Times New Roman"/>
        </w:rPr>
        <w:t xml:space="preserve">and </w:t>
      </w:r>
      <w:r w:rsidR="001650D7" w:rsidRPr="00241FDA">
        <w:rPr>
          <w:rFonts w:ascii="Times New Roman" w:hAnsi="Times New Roman" w:cs="Times New Roman"/>
        </w:rPr>
        <w:t xml:space="preserve">approved contingent upon confirmation that </w:t>
      </w:r>
      <w:r w:rsidR="00332545" w:rsidRPr="00241FDA">
        <w:rPr>
          <w:rFonts w:ascii="Times New Roman" w:hAnsi="Times New Roman" w:cs="Times New Roman"/>
        </w:rPr>
        <w:t xml:space="preserve">it is only a toilet and a sink, as Reid Silva explained. </w:t>
      </w:r>
      <w:r w:rsidR="001650D7" w:rsidRPr="00241FDA">
        <w:rPr>
          <w:rFonts w:ascii="Times New Roman" w:hAnsi="Times New Roman" w:cs="Times New Roman"/>
        </w:rPr>
        <w:t xml:space="preserve">Reid will send the floor plans of the structure for the Board to review. </w:t>
      </w:r>
    </w:p>
    <w:p w:rsidR="00CC0782" w:rsidRPr="00241FDA" w:rsidRDefault="00CC0782" w:rsidP="00B25FE8">
      <w:pPr>
        <w:pStyle w:val="Default"/>
        <w:contextualSpacing/>
        <w:jc w:val="both"/>
        <w:rPr>
          <w:rFonts w:ascii="Times New Roman" w:hAnsi="Times New Roman" w:cs="Times New Roman"/>
        </w:rPr>
      </w:pPr>
    </w:p>
    <w:p w:rsidR="008F607A" w:rsidRPr="00241FDA" w:rsidRDefault="006B6B8C" w:rsidP="00B25FE8">
      <w:pPr>
        <w:pStyle w:val="Default"/>
        <w:contextualSpacing/>
        <w:jc w:val="both"/>
        <w:rPr>
          <w:rFonts w:ascii="Times New Roman" w:hAnsi="Times New Roman" w:cs="Times New Roman"/>
        </w:rPr>
      </w:pPr>
      <w:r w:rsidRPr="00241FDA">
        <w:rPr>
          <w:rFonts w:ascii="Times New Roman" w:hAnsi="Times New Roman" w:cs="Times New Roman"/>
          <w:b/>
        </w:rPr>
        <w:t>Public Hearing</w:t>
      </w:r>
      <w:r w:rsidRPr="00241FDA">
        <w:rPr>
          <w:rFonts w:ascii="Times New Roman" w:hAnsi="Times New Roman" w:cs="Times New Roman"/>
        </w:rPr>
        <w:t xml:space="preserve"> </w:t>
      </w:r>
      <w:r w:rsidR="00B25FE8" w:rsidRPr="00241FDA">
        <w:rPr>
          <w:rFonts w:ascii="Times New Roman" w:hAnsi="Times New Roman" w:cs="Times New Roman"/>
          <w:b/>
        </w:rPr>
        <w:t xml:space="preserve">144 Beach Plum Ln. (21-80) </w:t>
      </w:r>
      <w:r w:rsidR="00B25FE8" w:rsidRPr="00241FDA">
        <w:rPr>
          <w:rFonts w:ascii="Times New Roman" w:hAnsi="Times New Roman" w:cs="Times New Roman"/>
        </w:rPr>
        <w:t xml:space="preserve">(VLS) – </w:t>
      </w:r>
      <w:r w:rsidR="008F607A" w:rsidRPr="00241FDA">
        <w:rPr>
          <w:rFonts w:ascii="Times New Roman" w:hAnsi="Times New Roman" w:cs="Times New Roman"/>
        </w:rPr>
        <w:t xml:space="preserve">Reid Silva presented the septic plan for a proposed </w:t>
      </w:r>
      <w:proofErr w:type="spellStart"/>
      <w:r w:rsidR="008F607A" w:rsidRPr="00241FDA">
        <w:rPr>
          <w:rFonts w:ascii="Times New Roman" w:hAnsi="Times New Roman" w:cs="Times New Roman"/>
        </w:rPr>
        <w:t>Presby</w:t>
      </w:r>
      <w:proofErr w:type="spellEnd"/>
      <w:r w:rsidR="008F607A" w:rsidRPr="00241FDA">
        <w:rPr>
          <w:rFonts w:ascii="Times New Roman" w:hAnsi="Times New Roman" w:cs="Times New Roman"/>
        </w:rPr>
        <w:t xml:space="preserve"> septic system for a proposed 3-bedroom house, requesting two variances: </w:t>
      </w:r>
    </w:p>
    <w:p w:rsidR="008F607A" w:rsidRPr="00241FDA" w:rsidRDefault="006B6B8C" w:rsidP="00B25FE8">
      <w:pPr>
        <w:pStyle w:val="Default"/>
        <w:numPr>
          <w:ilvl w:val="0"/>
          <w:numId w:val="8"/>
        </w:numPr>
        <w:contextualSpacing/>
        <w:jc w:val="both"/>
        <w:rPr>
          <w:rFonts w:ascii="Times New Roman" w:hAnsi="Times New Roman" w:cs="Times New Roman"/>
        </w:rPr>
      </w:pPr>
      <w:r w:rsidRPr="00241FDA">
        <w:rPr>
          <w:rFonts w:ascii="Times New Roman" w:hAnsi="Times New Roman" w:cs="Times New Roman"/>
        </w:rPr>
        <w:t>Leaching fa</w:t>
      </w:r>
      <w:r w:rsidR="008F607A" w:rsidRPr="00241FDA">
        <w:rPr>
          <w:rFonts w:ascii="Times New Roman" w:hAnsi="Times New Roman" w:cs="Times New Roman"/>
        </w:rPr>
        <w:t>cility to leach</w:t>
      </w:r>
      <w:r w:rsidR="001650D7" w:rsidRPr="00241FDA">
        <w:rPr>
          <w:rFonts w:ascii="Times New Roman" w:hAnsi="Times New Roman" w:cs="Times New Roman"/>
        </w:rPr>
        <w:t>ing facility (Coastal District):</w:t>
      </w:r>
      <w:r w:rsidR="008F607A" w:rsidRPr="00241FDA">
        <w:rPr>
          <w:rFonts w:ascii="Times New Roman" w:hAnsi="Times New Roman" w:cs="Times New Roman"/>
        </w:rPr>
        <w:t xml:space="preserve"> 300` required – 202` and 204 proposed.</w:t>
      </w:r>
    </w:p>
    <w:p w:rsidR="008F607A" w:rsidRPr="00241FDA" w:rsidRDefault="008F607A" w:rsidP="00B25FE8">
      <w:pPr>
        <w:pStyle w:val="Default"/>
        <w:numPr>
          <w:ilvl w:val="0"/>
          <w:numId w:val="8"/>
        </w:numPr>
        <w:contextualSpacing/>
        <w:jc w:val="both"/>
        <w:rPr>
          <w:rFonts w:ascii="Times New Roman" w:hAnsi="Times New Roman" w:cs="Times New Roman"/>
        </w:rPr>
      </w:pPr>
      <w:r w:rsidRPr="00241FDA">
        <w:rPr>
          <w:rFonts w:ascii="Times New Roman" w:hAnsi="Times New Roman" w:cs="Times New Roman"/>
        </w:rPr>
        <w:t>L</w:t>
      </w:r>
      <w:r w:rsidR="006B6B8C" w:rsidRPr="00241FDA">
        <w:rPr>
          <w:rFonts w:ascii="Times New Roman" w:hAnsi="Times New Roman" w:cs="Times New Roman"/>
        </w:rPr>
        <w:t>ea</w:t>
      </w:r>
      <w:r w:rsidRPr="00241FDA">
        <w:rPr>
          <w:rFonts w:ascii="Times New Roman" w:hAnsi="Times New Roman" w:cs="Times New Roman"/>
        </w:rPr>
        <w:t>c</w:t>
      </w:r>
      <w:r w:rsidR="001650D7" w:rsidRPr="00241FDA">
        <w:rPr>
          <w:rFonts w:ascii="Times New Roman" w:hAnsi="Times New Roman" w:cs="Times New Roman"/>
        </w:rPr>
        <w:t xml:space="preserve">hing facility to property line: </w:t>
      </w:r>
      <w:r w:rsidRPr="00241FDA">
        <w:rPr>
          <w:rFonts w:ascii="Times New Roman" w:hAnsi="Times New Roman" w:cs="Times New Roman"/>
        </w:rPr>
        <w:t>30` required -10` proposed.</w:t>
      </w:r>
    </w:p>
    <w:p w:rsidR="00BC0833" w:rsidRPr="00241FDA" w:rsidRDefault="008F607A" w:rsidP="00B25FE8">
      <w:pPr>
        <w:pStyle w:val="Default"/>
        <w:contextualSpacing/>
        <w:jc w:val="both"/>
        <w:rPr>
          <w:rFonts w:ascii="Times New Roman" w:hAnsi="Times New Roman" w:cs="Times New Roman"/>
        </w:rPr>
      </w:pPr>
      <w:r w:rsidRPr="00241FDA">
        <w:rPr>
          <w:rFonts w:ascii="Times New Roman" w:hAnsi="Times New Roman" w:cs="Times New Roman"/>
        </w:rPr>
        <w:t xml:space="preserve">Jan Buhrman read the letter from </w:t>
      </w:r>
      <w:r w:rsidR="00640720" w:rsidRPr="00241FDA">
        <w:rPr>
          <w:rFonts w:ascii="Times New Roman" w:hAnsi="Times New Roman" w:cs="Times New Roman"/>
        </w:rPr>
        <w:t xml:space="preserve">the abutter </w:t>
      </w:r>
      <w:r w:rsidRPr="00241FDA">
        <w:rPr>
          <w:rFonts w:ascii="Times New Roman" w:hAnsi="Times New Roman" w:cs="Times New Roman"/>
        </w:rPr>
        <w:t xml:space="preserve">Martha Cottle, who </w:t>
      </w:r>
      <w:r w:rsidR="00640720" w:rsidRPr="00241FDA">
        <w:rPr>
          <w:rFonts w:ascii="Times New Roman" w:hAnsi="Times New Roman" w:cs="Times New Roman"/>
        </w:rPr>
        <w:t xml:space="preserve">expressed </w:t>
      </w:r>
      <w:r w:rsidR="00A62D86" w:rsidRPr="00241FDA">
        <w:rPr>
          <w:rFonts w:ascii="Times New Roman" w:hAnsi="Times New Roman" w:cs="Times New Roman"/>
        </w:rPr>
        <w:t>concerns about</w:t>
      </w:r>
      <w:r w:rsidRPr="00241FDA">
        <w:rPr>
          <w:rFonts w:ascii="Times New Roman" w:hAnsi="Times New Roman" w:cs="Times New Roman"/>
        </w:rPr>
        <w:t xml:space="preserve"> </w:t>
      </w:r>
      <w:r w:rsidR="00640720" w:rsidRPr="00241FDA">
        <w:rPr>
          <w:rFonts w:ascii="Times New Roman" w:hAnsi="Times New Roman" w:cs="Times New Roman"/>
        </w:rPr>
        <w:t>the closeness of the proposed system to her lot and the potential adverse effects it could have on her propert</w:t>
      </w:r>
      <w:r w:rsidR="006C0D13" w:rsidRPr="00241FDA">
        <w:rPr>
          <w:rFonts w:ascii="Times New Roman" w:hAnsi="Times New Roman" w:cs="Times New Roman"/>
        </w:rPr>
        <w:t xml:space="preserve">y and the wetlands. The Board asked Reid to attempt to reconfigure the system in such way that will allow the maximum separation to the neighboring lot of Martha Cottle. </w:t>
      </w:r>
      <w:r w:rsidR="00BC0833" w:rsidRPr="00241FDA">
        <w:rPr>
          <w:rFonts w:ascii="Times New Roman" w:hAnsi="Times New Roman" w:cs="Times New Roman"/>
        </w:rPr>
        <w:t>Reid Silva asked if the Board would like to see the IA system in this location and Katherine Carroll implied that IA would make th</w:t>
      </w:r>
      <w:r w:rsidR="001650D7" w:rsidRPr="00241FDA">
        <w:rPr>
          <w:rFonts w:ascii="Times New Roman" w:hAnsi="Times New Roman" w:cs="Times New Roman"/>
        </w:rPr>
        <w:t xml:space="preserve">e project more palatable, Jan Buhrman and Matt Poole recommended addition of the IA portion. </w:t>
      </w:r>
      <w:r w:rsidR="00BC0833" w:rsidRPr="00241FDA">
        <w:rPr>
          <w:rFonts w:ascii="Times New Roman" w:hAnsi="Times New Roman" w:cs="Times New Roman"/>
        </w:rPr>
        <w:t xml:space="preserve">The Public Hearing </w:t>
      </w:r>
      <w:proofErr w:type="gramStart"/>
      <w:r w:rsidR="001650D7" w:rsidRPr="00241FDA">
        <w:rPr>
          <w:rFonts w:ascii="Times New Roman" w:hAnsi="Times New Roman" w:cs="Times New Roman"/>
        </w:rPr>
        <w:t>will</w:t>
      </w:r>
      <w:r w:rsidR="00BC0833" w:rsidRPr="00241FDA">
        <w:rPr>
          <w:rFonts w:ascii="Times New Roman" w:hAnsi="Times New Roman" w:cs="Times New Roman"/>
        </w:rPr>
        <w:t xml:space="preserve"> be continued</w:t>
      </w:r>
      <w:proofErr w:type="gramEnd"/>
      <w:r w:rsidR="00BC0833" w:rsidRPr="00241FDA">
        <w:rPr>
          <w:rFonts w:ascii="Times New Roman" w:hAnsi="Times New Roman" w:cs="Times New Roman"/>
        </w:rPr>
        <w:t xml:space="preserve"> </w:t>
      </w:r>
      <w:r w:rsidR="000E5361" w:rsidRPr="00241FDA">
        <w:rPr>
          <w:rFonts w:ascii="Times New Roman" w:hAnsi="Times New Roman" w:cs="Times New Roman"/>
        </w:rPr>
        <w:t>on December 6</w:t>
      </w:r>
      <w:r w:rsidR="001650D7" w:rsidRPr="00241FDA">
        <w:rPr>
          <w:rFonts w:ascii="Times New Roman" w:hAnsi="Times New Roman" w:cs="Times New Roman"/>
        </w:rPr>
        <w:t xml:space="preserve">, 2023 @ 5:15pm. </w:t>
      </w:r>
    </w:p>
    <w:p w:rsidR="008F607A" w:rsidRPr="00241FDA" w:rsidRDefault="008F607A" w:rsidP="00B25FE8">
      <w:pPr>
        <w:pStyle w:val="Default"/>
        <w:contextualSpacing/>
        <w:jc w:val="both"/>
        <w:rPr>
          <w:rFonts w:ascii="Times New Roman" w:hAnsi="Times New Roman" w:cs="Times New Roman"/>
        </w:rPr>
      </w:pPr>
    </w:p>
    <w:p w:rsidR="00CF6513" w:rsidRPr="00241FDA" w:rsidRDefault="00CF6513" w:rsidP="00B25FE8">
      <w:pPr>
        <w:pStyle w:val="Default"/>
        <w:jc w:val="both"/>
        <w:rPr>
          <w:rFonts w:ascii="Times New Roman" w:hAnsi="Times New Roman" w:cs="Times New Roman"/>
        </w:rPr>
      </w:pPr>
      <w:r w:rsidRPr="00241FDA">
        <w:rPr>
          <w:rFonts w:ascii="Times New Roman" w:hAnsi="Times New Roman" w:cs="Times New Roman"/>
          <w:b/>
          <w:bCs/>
        </w:rPr>
        <w:t xml:space="preserve"> </w:t>
      </w:r>
      <w:r w:rsidRPr="00241FDA">
        <w:rPr>
          <w:rFonts w:ascii="Times New Roman" w:hAnsi="Times New Roman" w:cs="Times New Roman"/>
          <w:b/>
        </w:rPr>
        <w:t xml:space="preserve">Request from </w:t>
      </w:r>
      <w:r w:rsidRPr="00241FDA">
        <w:rPr>
          <w:rFonts w:ascii="Times New Roman" w:eastAsiaTheme="minorHAnsi" w:hAnsi="Times New Roman" w:cs="Times New Roman"/>
          <w:b/>
          <w14:textOutline w14:w="0" w14:cap="rnd" w14:cmpd="sng" w14:algn="ctr">
            <w14:noFill/>
            <w14:prstDash w14:val="solid"/>
            <w14:bevel/>
          </w14:textOutline>
        </w:rPr>
        <w:t xml:space="preserve">Christina Marshall of Anderson &amp; </w:t>
      </w:r>
      <w:proofErr w:type="spellStart"/>
      <w:r w:rsidRPr="00241FDA">
        <w:rPr>
          <w:rFonts w:ascii="Times New Roman" w:eastAsiaTheme="minorHAnsi" w:hAnsi="Times New Roman" w:cs="Times New Roman"/>
          <w:b/>
          <w14:textOutline w14:w="0" w14:cap="rnd" w14:cmpd="sng" w14:algn="ctr">
            <w14:noFill/>
            <w14:prstDash w14:val="solid"/>
            <w14:bevel/>
          </w14:textOutline>
        </w:rPr>
        <w:t>Kreiger</w:t>
      </w:r>
      <w:proofErr w:type="spellEnd"/>
      <w:r w:rsidRPr="00241FDA">
        <w:rPr>
          <w:rFonts w:ascii="Times New Roman" w:eastAsiaTheme="minorHAnsi" w:hAnsi="Times New Roman" w:cs="Times New Roman"/>
          <w:b/>
          <w14:textOutline w14:w="0" w14:cap="rnd" w14:cmpd="sng" w14:algn="ctr">
            <w14:noFill/>
            <w14:prstDash w14:val="solid"/>
            <w14:bevel/>
          </w14:textOutline>
        </w:rPr>
        <w:t>, LLP</w:t>
      </w:r>
      <w:r w:rsidRPr="00241FDA">
        <w:rPr>
          <w:rFonts w:ascii="Times New Roman" w:hAnsi="Times New Roman" w:cs="Times New Roman"/>
          <w:b/>
        </w:rPr>
        <w:t xml:space="preserve"> and Vineyard Land Surveying to discuss BOH Regulations and legal interpretation of the variance section provided by Lisa C. Goodheart and Alessandra Wingerter of Fitch Law Partners LLP </w:t>
      </w:r>
      <w:r w:rsidR="001650D7" w:rsidRPr="00241FDA">
        <w:rPr>
          <w:rFonts w:ascii="Times New Roman" w:hAnsi="Times New Roman" w:cs="Times New Roman"/>
          <w:b/>
        </w:rPr>
        <w:t xml:space="preserve">– </w:t>
      </w:r>
      <w:r w:rsidR="001650D7" w:rsidRPr="00241FDA">
        <w:rPr>
          <w:rFonts w:ascii="Times New Roman" w:hAnsi="Times New Roman" w:cs="Times New Roman"/>
        </w:rPr>
        <w:t>The Boa</w:t>
      </w:r>
      <w:r w:rsidR="00144493" w:rsidRPr="00241FDA">
        <w:rPr>
          <w:rFonts w:ascii="Times New Roman" w:hAnsi="Times New Roman" w:cs="Times New Roman"/>
        </w:rPr>
        <w:t xml:space="preserve">rd acknowledged receipt of the letter. The office also received a carbon copy of the letter, written by Dan Karnovsky and Greg Craig, addressed directly to the town counsel with their concerns regarding the letter of Christina </w:t>
      </w:r>
      <w:r w:rsidR="00144493" w:rsidRPr="00241FDA">
        <w:rPr>
          <w:rFonts w:ascii="Times New Roman" w:eastAsiaTheme="minorHAnsi" w:hAnsi="Times New Roman" w:cs="Times New Roman"/>
          <w14:textOutline w14:w="0" w14:cap="rnd" w14:cmpd="sng" w14:algn="ctr">
            <w14:noFill/>
            <w14:prstDash w14:val="solid"/>
            <w14:bevel/>
          </w14:textOutline>
        </w:rPr>
        <w:t xml:space="preserve">Marshall of Anderson &amp; </w:t>
      </w:r>
      <w:proofErr w:type="spellStart"/>
      <w:r w:rsidR="00144493" w:rsidRPr="00241FDA">
        <w:rPr>
          <w:rFonts w:ascii="Times New Roman" w:eastAsiaTheme="minorHAnsi" w:hAnsi="Times New Roman" w:cs="Times New Roman"/>
          <w14:textOutline w14:w="0" w14:cap="rnd" w14:cmpd="sng" w14:algn="ctr">
            <w14:noFill/>
            <w14:prstDash w14:val="solid"/>
            <w14:bevel/>
          </w14:textOutline>
        </w:rPr>
        <w:t>Kreiger</w:t>
      </w:r>
      <w:proofErr w:type="spellEnd"/>
      <w:r w:rsidR="00144493" w:rsidRPr="00241FDA">
        <w:rPr>
          <w:rFonts w:ascii="Times New Roman" w:eastAsiaTheme="minorHAnsi" w:hAnsi="Times New Roman" w:cs="Times New Roman"/>
          <w14:textOutline w14:w="0" w14:cap="rnd" w14:cmpd="sng" w14:algn="ctr">
            <w14:noFill/>
            <w14:prstDash w14:val="solid"/>
            <w14:bevel/>
          </w14:textOutline>
        </w:rPr>
        <w:t>, LLP</w:t>
      </w:r>
      <w:r w:rsidR="00144493" w:rsidRPr="00241FDA">
        <w:rPr>
          <w:rFonts w:ascii="Times New Roman" w:hAnsi="Times New Roman" w:cs="Times New Roman"/>
        </w:rPr>
        <w:t xml:space="preserve"> and Vineyard Land Surveying. The Board also acknowledged this letter. Matt Poole indicated that the letters from the abutters </w:t>
      </w:r>
      <w:proofErr w:type="gramStart"/>
      <w:r w:rsidR="00144493" w:rsidRPr="00241FDA">
        <w:rPr>
          <w:rFonts w:ascii="Times New Roman" w:hAnsi="Times New Roman" w:cs="Times New Roman"/>
        </w:rPr>
        <w:t>should be addressed</w:t>
      </w:r>
      <w:proofErr w:type="gramEnd"/>
      <w:r w:rsidR="00144493" w:rsidRPr="00241FDA">
        <w:rPr>
          <w:rFonts w:ascii="Times New Roman" w:hAnsi="Times New Roman" w:cs="Times New Roman"/>
        </w:rPr>
        <w:t xml:space="preserve"> directly to the Board and the Town Counsel, as the counsel cannot respond to the abutters’ letter without authorization of the Board of Health and the Select Board.</w:t>
      </w:r>
    </w:p>
    <w:p w:rsidR="00144493" w:rsidRPr="00241FDA" w:rsidRDefault="00144493" w:rsidP="00B25FE8">
      <w:pPr>
        <w:pStyle w:val="Default"/>
        <w:jc w:val="both"/>
        <w:rPr>
          <w:rFonts w:ascii="Times New Roman" w:hAnsi="Times New Roman" w:cs="Times New Roman"/>
        </w:rPr>
      </w:pPr>
    </w:p>
    <w:p w:rsidR="00936548" w:rsidRPr="00241FDA" w:rsidRDefault="00D14A5A" w:rsidP="00B25FE8">
      <w:pPr>
        <w:pStyle w:val="Default"/>
        <w:jc w:val="both"/>
        <w:rPr>
          <w:rFonts w:ascii="Times New Roman" w:hAnsi="Times New Roman" w:cs="Times New Roman"/>
        </w:rPr>
      </w:pPr>
      <w:r w:rsidRPr="00241FDA">
        <w:rPr>
          <w:rFonts w:ascii="Times New Roman" w:hAnsi="Times New Roman" w:cs="Times New Roman"/>
          <w:b/>
        </w:rPr>
        <w:t xml:space="preserve">The legal interpretation of the variance section provided by Lisa C. Goodheart and Alessandra Wingerter of Fitch Law Partners LLP </w:t>
      </w:r>
      <w:r w:rsidRPr="00241FDA">
        <w:rPr>
          <w:rFonts w:ascii="Times New Roman" w:hAnsi="Times New Roman" w:cs="Times New Roman"/>
        </w:rPr>
        <w:t xml:space="preserve">was a response the Board of Health’s request re </w:t>
      </w:r>
      <w:proofErr w:type="spellStart"/>
      <w:r w:rsidRPr="00241FDA">
        <w:rPr>
          <w:rFonts w:eastAsia="Times New Roman"/>
          <w:bCs/>
          <w:color w:val="0E101A"/>
        </w:rPr>
        <w:t>Quitsa</w:t>
      </w:r>
      <w:proofErr w:type="spellEnd"/>
      <w:r w:rsidRPr="00241FDA">
        <w:rPr>
          <w:rFonts w:eastAsia="Times New Roman"/>
          <w:bCs/>
          <w:color w:val="0E101A"/>
        </w:rPr>
        <w:t xml:space="preserve"> Nominee Trust, Off Chockers Lane (33-8) septic application and BOH regulations.</w:t>
      </w:r>
      <w:r w:rsidRPr="00241FDA">
        <w:rPr>
          <w:rFonts w:eastAsia="Times New Roman"/>
          <w:b/>
          <w:bCs/>
          <w:color w:val="0E101A"/>
        </w:rPr>
        <w:t xml:space="preserve"> </w:t>
      </w:r>
      <w:r w:rsidRPr="00241FDA">
        <w:rPr>
          <w:rFonts w:eastAsia="Times New Roman"/>
          <w:bCs/>
          <w:color w:val="0E101A"/>
        </w:rPr>
        <w:t>The letter provided an opinion that</w:t>
      </w:r>
      <w:r w:rsidRPr="00241FDA">
        <w:rPr>
          <w:rFonts w:eastAsia="Times New Roman"/>
          <w:color w:val="0E101A"/>
        </w:rPr>
        <w:t xml:space="preserve"> the Board of Health does not have the authority to grant the variance beyond 200 feet in a Coastal district. </w:t>
      </w:r>
      <w:r w:rsidR="00A62D86" w:rsidRPr="00241FDA">
        <w:rPr>
          <w:rFonts w:ascii="Times New Roman" w:hAnsi="Times New Roman" w:cs="Times New Roman"/>
        </w:rPr>
        <w:t xml:space="preserve">Matt Poole indicated that technically based on this opinion and the current BOH regulations, the Board </w:t>
      </w:r>
      <w:r w:rsidR="00936548" w:rsidRPr="00241FDA">
        <w:rPr>
          <w:rFonts w:ascii="Times New Roman" w:hAnsi="Times New Roman" w:cs="Times New Roman"/>
        </w:rPr>
        <w:t xml:space="preserve">cannot approve the variance </w:t>
      </w:r>
      <w:r w:rsidR="00A62D86" w:rsidRPr="00241FDA">
        <w:rPr>
          <w:rFonts w:ascii="Times New Roman" w:hAnsi="Times New Roman" w:cs="Times New Roman"/>
        </w:rPr>
        <w:t xml:space="preserve">for a failed system in a costal district </w:t>
      </w:r>
      <w:r w:rsidR="00936548" w:rsidRPr="00241FDA">
        <w:rPr>
          <w:rFonts w:ascii="Times New Roman" w:hAnsi="Times New Roman" w:cs="Times New Roman"/>
        </w:rPr>
        <w:t xml:space="preserve">with </w:t>
      </w:r>
      <w:r w:rsidR="00A62D86" w:rsidRPr="00241FDA">
        <w:rPr>
          <w:rFonts w:ascii="Times New Roman" w:hAnsi="Times New Roman" w:cs="Times New Roman"/>
        </w:rPr>
        <w:t xml:space="preserve">the </w:t>
      </w:r>
      <w:r w:rsidR="00936548" w:rsidRPr="00241FDA">
        <w:rPr>
          <w:rFonts w:ascii="Times New Roman" w:hAnsi="Times New Roman" w:cs="Times New Roman"/>
        </w:rPr>
        <w:t>septic to septic</w:t>
      </w:r>
      <w:r w:rsidR="00A62D86" w:rsidRPr="00241FDA">
        <w:rPr>
          <w:rFonts w:ascii="Times New Roman" w:hAnsi="Times New Roman" w:cs="Times New Roman"/>
        </w:rPr>
        <w:t xml:space="preserve"> separation less than 200 feet. </w:t>
      </w:r>
    </w:p>
    <w:p w:rsidR="005C5A1A" w:rsidRPr="00241FDA" w:rsidRDefault="00936548" w:rsidP="00936548">
      <w:pPr>
        <w:pStyle w:val="Default"/>
        <w:contextualSpacing/>
        <w:jc w:val="both"/>
        <w:rPr>
          <w:rFonts w:ascii="Times New Roman" w:hAnsi="Times New Roman" w:cs="Times New Roman"/>
        </w:rPr>
      </w:pPr>
      <w:r w:rsidRPr="00241FDA">
        <w:rPr>
          <w:rFonts w:ascii="Times New Roman" w:hAnsi="Times New Roman" w:cs="Times New Roman"/>
        </w:rPr>
        <w:lastRenderedPageBreak/>
        <w:t>Matt Poole proposed for the Board to</w:t>
      </w:r>
      <w:r w:rsidR="00D14A5A" w:rsidRPr="00241FDA">
        <w:rPr>
          <w:rFonts w:ascii="Times New Roman" w:hAnsi="Times New Roman" w:cs="Times New Roman"/>
        </w:rPr>
        <w:t xml:space="preserve"> </w:t>
      </w:r>
      <w:r w:rsidRPr="00241FDA">
        <w:rPr>
          <w:rFonts w:ascii="Times New Roman" w:hAnsi="Times New Roman" w:cs="Times New Roman"/>
        </w:rPr>
        <w:t>take the time t</w:t>
      </w:r>
      <w:r w:rsidR="00D14A5A" w:rsidRPr="00241FDA">
        <w:rPr>
          <w:rFonts w:ascii="Times New Roman" w:hAnsi="Times New Roman" w:cs="Times New Roman"/>
        </w:rPr>
        <w:t xml:space="preserve">o the research on how and when the Costal Regulations </w:t>
      </w:r>
      <w:proofErr w:type="gramStart"/>
      <w:r w:rsidRPr="00241FDA">
        <w:rPr>
          <w:rFonts w:ascii="Times New Roman" w:hAnsi="Times New Roman" w:cs="Times New Roman"/>
        </w:rPr>
        <w:t>were adopted</w:t>
      </w:r>
      <w:proofErr w:type="gramEnd"/>
      <w:r w:rsidRPr="00241FDA">
        <w:rPr>
          <w:rFonts w:ascii="Times New Roman" w:hAnsi="Times New Roman" w:cs="Times New Roman"/>
        </w:rPr>
        <w:t xml:space="preserve"> by the Board of Health, what the Town did when this part of regulations </w:t>
      </w:r>
      <w:r w:rsidR="005C5A1A" w:rsidRPr="00241FDA">
        <w:rPr>
          <w:rFonts w:ascii="Times New Roman" w:hAnsi="Times New Roman" w:cs="Times New Roman"/>
        </w:rPr>
        <w:t xml:space="preserve">came through from MVC. </w:t>
      </w:r>
      <w:r w:rsidR="00A62D86" w:rsidRPr="00241FDA">
        <w:rPr>
          <w:rFonts w:ascii="Times New Roman" w:hAnsi="Times New Roman" w:cs="Times New Roman"/>
        </w:rPr>
        <w:t xml:space="preserve">The Board of Health Admin will look through the town reports and the BOH minutes </w:t>
      </w:r>
      <w:r w:rsidR="00C33FC5" w:rsidRPr="00241FDA">
        <w:rPr>
          <w:rFonts w:ascii="Times New Roman" w:hAnsi="Times New Roman" w:cs="Times New Roman"/>
        </w:rPr>
        <w:t xml:space="preserve">from 1976-1977 </w:t>
      </w:r>
      <w:r w:rsidR="00A62D86" w:rsidRPr="00241FDA">
        <w:rPr>
          <w:rFonts w:ascii="Times New Roman" w:hAnsi="Times New Roman" w:cs="Times New Roman"/>
        </w:rPr>
        <w:t xml:space="preserve">to get more information on this aspect. </w:t>
      </w:r>
      <w:r w:rsidR="005C5A1A" w:rsidRPr="00241FDA">
        <w:rPr>
          <w:rFonts w:ascii="Times New Roman" w:hAnsi="Times New Roman" w:cs="Times New Roman"/>
        </w:rPr>
        <w:t xml:space="preserve">Matt Poole also proposed to create a side-by-side table for all the six towns and their required septic to septic distances. Reid Silva indicated that the contradiction within the Board of Health Regulations needs to be fixed so there in no confusion in the years to come. </w:t>
      </w:r>
    </w:p>
    <w:p w:rsidR="00936548" w:rsidRPr="00241FDA" w:rsidRDefault="00936548" w:rsidP="00B25FE8">
      <w:pPr>
        <w:pStyle w:val="Default"/>
        <w:contextualSpacing/>
        <w:jc w:val="both"/>
        <w:rPr>
          <w:rFonts w:ascii="Times New Roman" w:hAnsi="Times New Roman" w:cs="Times New Roman"/>
        </w:rPr>
      </w:pPr>
    </w:p>
    <w:p w:rsidR="006F2AA9" w:rsidRPr="00241FDA" w:rsidRDefault="00520289" w:rsidP="00B25FE8">
      <w:pPr>
        <w:pStyle w:val="Default"/>
        <w:jc w:val="both"/>
        <w:rPr>
          <w:rFonts w:ascii="Times New Roman" w:hAnsi="Times New Roman" w:cs="Times New Roman"/>
        </w:rPr>
      </w:pPr>
      <w:proofErr w:type="gramStart"/>
      <w:r w:rsidRPr="00241FDA">
        <w:rPr>
          <w:rFonts w:ascii="Times New Roman" w:hAnsi="Times New Roman" w:cs="Times New Roman"/>
          <w:b/>
        </w:rPr>
        <w:t>2</w:t>
      </w:r>
      <w:proofErr w:type="gramEnd"/>
      <w:r w:rsidRPr="00241FDA">
        <w:rPr>
          <w:rFonts w:ascii="Times New Roman" w:hAnsi="Times New Roman" w:cs="Times New Roman"/>
          <w:b/>
        </w:rPr>
        <w:t xml:space="preserve"> </w:t>
      </w:r>
      <w:proofErr w:type="spellStart"/>
      <w:r w:rsidRPr="00241FDA">
        <w:rPr>
          <w:rFonts w:ascii="Times New Roman" w:hAnsi="Times New Roman" w:cs="Times New Roman"/>
          <w:b/>
        </w:rPr>
        <w:t>Gosnold’s</w:t>
      </w:r>
      <w:proofErr w:type="spellEnd"/>
      <w:r w:rsidRPr="00241FDA">
        <w:rPr>
          <w:rFonts w:ascii="Times New Roman" w:hAnsi="Times New Roman" w:cs="Times New Roman"/>
          <w:b/>
        </w:rPr>
        <w:t xml:space="preserve"> Way (14-1&amp; 26-106.1)</w:t>
      </w:r>
      <w:r w:rsidRPr="00241FDA">
        <w:rPr>
          <w:rFonts w:ascii="Times New Roman" w:hAnsi="Times New Roman" w:cs="Times New Roman"/>
        </w:rPr>
        <w:t xml:space="preserve"> – </w:t>
      </w:r>
      <w:r w:rsidR="00332545" w:rsidRPr="00241FDA">
        <w:rPr>
          <w:rFonts w:ascii="Times New Roman" w:hAnsi="Times New Roman" w:cs="Times New Roman"/>
        </w:rPr>
        <w:t xml:space="preserve">The Board signed off </w:t>
      </w:r>
      <w:r w:rsidRPr="00241FDA">
        <w:rPr>
          <w:rFonts w:ascii="Times New Roman" w:hAnsi="Times New Roman" w:cs="Times New Roman"/>
        </w:rPr>
        <w:t xml:space="preserve">on the </w:t>
      </w:r>
      <w:r w:rsidR="00332545" w:rsidRPr="00241FDA">
        <w:rPr>
          <w:rFonts w:ascii="Times New Roman" w:hAnsi="Times New Roman" w:cs="Times New Roman"/>
        </w:rPr>
        <w:t>proposed 1-bedroom</w:t>
      </w:r>
      <w:r w:rsidRPr="00241FDA">
        <w:rPr>
          <w:rFonts w:ascii="Times New Roman" w:hAnsi="Times New Roman" w:cs="Times New Roman"/>
        </w:rPr>
        <w:t xml:space="preserve"> guest house plans</w:t>
      </w:r>
      <w:r w:rsidR="00332545" w:rsidRPr="00241FDA">
        <w:rPr>
          <w:rFonts w:ascii="Times New Roman" w:hAnsi="Times New Roman" w:cs="Times New Roman"/>
        </w:rPr>
        <w:t xml:space="preserve">. </w:t>
      </w:r>
    </w:p>
    <w:p w:rsidR="00CF6513" w:rsidRPr="00241FDA" w:rsidRDefault="00CF6513" w:rsidP="00B25FE8">
      <w:pPr>
        <w:pStyle w:val="Default"/>
        <w:jc w:val="both"/>
        <w:rPr>
          <w:rFonts w:ascii="Times New Roman" w:hAnsi="Times New Roman" w:cs="Times New Roman"/>
          <w:b/>
        </w:rPr>
      </w:pPr>
    </w:p>
    <w:p w:rsidR="001070E7" w:rsidRPr="00241FDA" w:rsidRDefault="00520289" w:rsidP="001070E7">
      <w:pPr>
        <w:pStyle w:val="Default"/>
        <w:contextualSpacing/>
        <w:jc w:val="both"/>
        <w:rPr>
          <w:rFonts w:ascii="Times New Roman" w:hAnsi="Times New Roman" w:cs="Times New Roman"/>
        </w:rPr>
      </w:pPr>
      <w:r w:rsidRPr="00241FDA">
        <w:rPr>
          <w:rFonts w:ascii="Times New Roman" w:hAnsi="Times New Roman" w:cs="Times New Roman"/>
          <w:b/>
        </w:rPr>
        <w:t>Master Plan Survey discussion</w:t>
      </w:r>
      <w:r w:rsidR="00F8781A" w:rsidRPr="00241FDA">
        <w:rPr>
          <w:rFonts w:ascii="Times New Roman" w:hAnsi="Times New Roman" w:cs="Times New Roman"/>
          <w:b/>
        </w:rPr>
        <w:t xml:space="preserve"> – </w:t>
      </w:r>
      <w:r w:rsidR="001070E7" w:rsidRPr="00241FDA">
        <w:rPr>
          <w:rFonts w:ascii="Times New Roman" w:hAnsi="Times New Roman" w:cs="Times New Roman"/>
        </w:rPr>
        <w:t xml:space="preserve">The Planning Board developed a Master plan survey with four questions. Katherine Carroll shared a draft of the response to the first question, which covered the description of the Board and its primary responsibilities. The Board members will work individually on the other three survey questions and forward their responses to the Board Administrator to integrate it in one document. </w:t>
      </w:r>
    </w:p>
    <w:p w:rsidR="00520289" w:rsidRPr="00241FDA" w:rsidRDefault="00520289" w:rsidP="00B25FE8">
      <w:pPr>
        <w:pStyle w:val="Default"/>
        <w:jc w:val="both"/>
        <w:rPr>
          <w:rFonts w:ascii="Times New Roman" w:hAnsi="Times New Roman" w:cs="Times New Roman"/>
        </w:rPr>
      </w:pPr>
    </w:p>
    <w:p w:rsidR="00730EF2" w:rsidRPr="00241FDA" w:rsidRDefault="00520289" w:rsidP="00730EF2">
      <w:pPr>
        <w:pStyle w:val="Default"/>
        <w:contextualSpacing/>
        <w:jc w:val="both"/>
        <w:rPr>
          <w:rFonts w:ascii="Times New Roman" w:hAnsi="Times New Roman" w:cs="Times New Roman"/>
        </w:rPr>
      </w:pPr>
      <w:r w:rsidRPr="00241FDA">
        <w:rPr>
          <w:rFonts w:ascii="Times New Roman" w:hAnsi="Times New Roman" w:cs="Times New Roman"/>
          <w:b/>
        </w:rPr>
        <w:t>Capital Improvement Plan Su</w:t>
      </w:r>
      <w:r w:rsidR="001070E7" w:rsidRPr="00241FDA">
        <w:rPr>
          <w:rFonts w:ascii="Times New Roman" w:hAnsi="Times New Roman" w:cs="Times New Roman"/>
          <w:b/>
        </w:rPr>
        <w:t xml:space="preserve">bmission deadline is 11/23/23 – </w:t>
      </w:r>
      <w:r w:rsidR="00CE5C26" w:rsidRPr="00241FDA">
        <w:rPr>
          <w:rFonts w:ascii="Times New Roman" w:hAnsi="Times New Roman" w:cs="Times New Roman"/>
        </w:rPr>
        <w:t>The Town Administrator emailed all Boards inquiring if there is a desire to purchase anything more than $25,000 over next 5 years. The Board expressed that adding $75,000 to the Revolving Septic Fund would be beneficial. The Board also touched on the problem of a potable water in the town</w:t>
      </w:r>
      <w:r w:rsidR="00567AEE" w:rsidRPr="00241FDA">
        <w:rPr>
          <w:rFonts w:ascii="Times New Roman" w:hAnsi="Times New Roman" w:cs="Times New Roman"/>
        </w:rPr>
        <w:t xml:space="preserve"> hall and the community center and the need for a functional treatment system</w:t>
      </w:r>
      <w:r w:rsidR="00567AEE" w:rsidRPr="00345D6E">
        <w:rPr>
          <w:rFonts w:ascii="Times New Roman" w:hAnsi="Times New Roman" w:cs="Times New Roman"/>
        </w:rPr>
        <w:t>. The Health Admin will communicate this to the facilities manager as it falls under purview of this department.</w:t>
      </w:r>
      <w:r w:rsidR="00567AEE" w:rsidRPr="00241FDA">
        <w:rPr>
          <w:rFonts w:ascii="Times New Roman" w:hAnsi="Times New Roman" w:cs="Times New Roman"/>
        </w:rPr>
        <w:t xml:space="preserve"> </w:t>
      </w:r>
    </w:p>
    <w:p w:rsidR="00C02885" w:rsidRPr="00241FDA" w:rsidRDefault="00C02885" w:rsidP="00B25FE8">
      <w:pPr>
        <w:pStyle w:val="Default"/>
        <w:jc w:val="both"/>
        <w:rPr>
          <w:rFonts w:ascii="Times New Roman" w:hAnsi="Times New Roman" w:cs="Times New Roman"/>
        </w:rPr>
      </w:pPr>
    </w:p>
    <w:p w:rsidR="00955CAC" w:rsidRPr="00241FDA" w:rsidRDefault="006F2AA9" w:rsidP="00B25FE8">
      <w:pPr>
        <w:pStyle w:val="Default"/>
        <w:jc w:val="both"/>
        <w:rPr>
          <w:rFonts w:ascii="Times New Roman" w:hAnsi="Times New Roman" w:cs="Times New Roman"/>
        </w:rPr>
      </w:pPr>
      <w:r w:rsidRPr="00241FDA">
        <w:rPr>
          <w:rFonts w:ascii="Times New Roman" w:hAnsi="Times New Roman" w:cs="Times New Roman"/>
          <w:b/>
        </w:rPr>
        <w:t>Preliminary discussion re: Health Administrator/Inspector’s extent of the authority/responsibilities, the recent DPH capacity assessment and workforce credentialing recommendations</w:t>
      </w:r>
      <w:r w:rsidR="00CE5C26" w:rsidRPr="00241FDA">
        <w:rPr>
          <w:rFonts w:ascii="Times New Roman" w:hAnsi="Times New Roman" w:cs="Times New Roman"/>
          <w:b/>
        </w:rPr>
        <w:t>.</w:t>
      </w:r>
      <w:r w:rsidR="00567AEE" w:rsidRPr="00241FDA">
        <w:rPr>
          <w:rFonts w:ascii="Times New Roman" w:hAnsi="Times New Roman" w:cs="Times New Roman"/>
          <w:b/>
        </w:rPr>
        <w:t xml:space="preserve"> </w:t>
      </w:r>
      <w:r w:rsidR="00567AEE" w:rsidRPr="00241FDA">
        <w:rPr>
          <w:rFonts w:ascii="Times New Roman" w:hAnsi="Times New Roman" w:cs="Times New Roman"/>
        </w:rPr>
        <w:t xml:space="preserve">The Board approved for the Health Administrator to sign off on simple septic repair and building applications.  </w:t>
      </w:r>
      <w:r w:rsidR="00955CAC" w:rsidRPr="00241FDA">
        <w:rPr>
          <w:rFonts w:ascii="Times New Roman" w:hAnsi="Times New Roman" w:cs="Times New Roman"/>
        </w:rPr>
        <w:t xml:space="preserve">Matt Poole </w:t>
      </w:r>
      <w:r w:rsidR="00567AEE" w:rsidRPr="00241FDA">
        <w:rPr>
          <w:rFonts w:ascii="Times New Roman" w:hAnsi="Times New Roman" w:cs="Times New Roman"/>
        </w:rPr>
        <w:t xml:space="preserve">had also touched on the recent </w:t>
      </w:r>
      <w:r w:rsidR="00955CAC" w:rsidRPr="00241FDA">
        <w:rPr>
          <w:rFonts w:ascii="Times New Roman" w:hAnsi="Times New Roman" w:cs="Times New Roman"/>
        </w:rPr>
        <w:t xml:space="preserve">the </w:t>
      </w:r>
      <w:r w:rsidR="0034455C" w:rsidRPr="00241FDA">
        <w:rPr>
          <w:rFonts w:ascii="Times New Roman" w:hAnsi="Times New Roman" w:cs="Times New Roman"/>
        </w:rPr>
        <w:t>DPH capacity assessment and workforce-credentialing recommendations, which included unified education standards</w:t>
      </w:r>
      <w:r w:rsidR="00AC18AB" w:rsidRPr="00241FDA">
        <w:rPr>
          <w:rFonts w:ascii="Times New Roman" w:hAnsi="Times New Roman" w:cs="Times New Roman"/>
        </w:rPr>
        <w:t>, goals</w:t>
      </w:r>
      <w:r w:rsidR="0034455C" w:rsidRPr="00241FDA">
        <w:rPr>
          <w:rFonts w:ascii="Times New Roman" w:hAnsi="Times New Roman" w:cs="Times New Roman"/>
        </w:rPr>
        <w:t xml:space="preserve"> for all the Massachusetts health departments. Currently the Chilmark Health Administrator/ Inspector has the same set of responsibilities, as the island </w:t>
      </w:r>
      <w:r w:rsidR="00AC18AB" w:rsidRPr="00241FDA">
        <w:rPr>
          <w:rFonts w:ascii="Times New Roman" w:hAnsi="Times New Roman" w:cs="Times New Roman"/>
        </w:rPr>
        <w:t>health agents do and also operates on the same level in the all island BOH/public health related decision making process. The Board made a decision to move</w:t>
      </w:r>
      <w:r w:rsidR="0035320A" w:rsidRPr="00241FDA">
        <w:rPr>
          <w:rFonts w:ascii="Times New Roman" w:hAnsi="Times New Roman" w:cs="Times New Roman"/>
        </w:rPr>
        <w:t xml:space="preserve"> towards the direction of making</w:t>
      </w:r>
      <w:r w:rsidR="00AC18AB" w:rsidRPr="00241FDA">
        <w:rPr>
          <w:rFonts w:ascii="Times New Roman" w:hAnsi="Times New Roman" w:cs="Times New Roman"/>
        </w:rPr>
        <w:t xml:space="preserve"> the Health Admin/Inspector the Health Agent in the new </w:t>
      </w:r>
      <w:r w:rsidR="0035320A" w:rsidRPr="00241FDA">
        <w:rPr>
          <w:rFonts w:ascii="Times New Roman" w:hAnsi="Times New Roman" w:cs="Times New Roman"/>
        </w:rPr>
        <w:t>FY25</w:t>
      </w:r>
      <w:r w:rsidR="00AC18AB" w:rsidRPr="00241FDA">
        <w:rPr>
          <w:rFonts w:ascii="Times New Roman" w:hAnsi="Times New Roman" w:cs="Times New Roman"/>
        </w:rPr>
        <w:t xml:space="preserve">. </w:t>
      </w:r>
      <w:r w:rsidR="0035320A" w:rsidRPr="00241FDA">
        <w:rPr>
          <w:rFonts w:ascii="Times New Roman" w:hAnsi="Times New Roman" w:cs="Times New Roman"/>
        </w:rPr>
        <w:t>In addition to the job title change, t</w:t>
      </w:r>
      <w:r w:rsidR="00AC18AB" w:rsidRPr="00241FDA">
        <w:rPr>
          <w:rFonts w:ascii="Times New Roman" w:hAnsi="Times New Roman" w:cs="Times New Roman"/>
        </w:rPr>
        <w:t>he Board will look at all the other health agents` jobs descriptions for</w:t>
      </w:r>
      <w:r w:rsidR="0035320A" w:rsidRPr="00241FDA">
        <w:rPr>
          <w:rFonts w:ascii="Times New Roman" w:hAnsi="Times New Roman" w:cs="Times New Roman"/>
        </w:rPr>
        <w:t xml:space="preserve"> comparison and will update it as well. The Health Admin will notify Human Resource Board about the upcoming changes, as the town is moving forward with a compensation study. </w:t>
      </w:r>
    </w:p>
    <w:p w:rsidR="00B25FE8" w:rsidRPr="00241FDA" w:rsidRDefault="00B25FE8" w:rsidP="00B25FE8">
      <w:pPr>
        <w:pStyle w:val="Default"/>
        <w:jc w:val="both"/>
        <w:rPr>
          <w:rFonts w:ascii="Times New Roman" w:hAnsi="Times New Roman" w:cs="Times New Roman"/>
        </w:rPr>
      </w:pPr>
    </w:p>
    <w:p w:rsidR="00520289" w:rsidRPr="00241FDA" w:rsidRDefault="00520289" w:rsidP="006F2AA9">
      <w:pPr>
        <w:pStyle w:val="Default"/>
        <w:contextualSpacing/>
        <w:jc w:val="both"/>
        <w:rPr>
          <w:rFonts w:ascii="Times New Roman" w:hAnsi="Times New Roman" w:cs="Times New Roman"/>
        </w:rPr>
      </w:pPr>
      <w:r w:rsidRPr="00241FDA">
        <w:rPr>
          <w:rFonts w:ascii="Times New Roman" w:hAnsi="Times New Roman" w:cs="Times New Roman"/>
          <w:b/>
        </w:rPr>
        <w:t xml:space="preserve">MOU for the establishment and maintenance of the Inter-Island Public Health Excellence Collaborative draft Review &amp; All Island Boards of Health winter Meeting preferred date/time </w:t>
      </w:r>
      <w:r w:rsidR="0035320A" w:rsidRPr="00241FDA">
        <w:rPr>
          <w:rFonts w:ascii="Times New Roman" w:hAnsi="Times New Roman" w:cs="Times New Roman"/>
          <w:b/>
        </w:rPr>
        <w:t xml:space="preserve">– </w:t>
      </w:r>
      <w:r w:rsidR="0035320A" w:rsidRPr="00241FDA">
        <w:rPr>
          <w:rFonts w:ascii="Times New Roman" w:hAnsi="Times New Roman" w:cs="Times New Roman"/>
        </w:rPr>
        <w:t xml:space="preserve">The Board looked at the </w:t>
      </w:r>
      <w:r w:rsidR="004237FC" w:rsidRPr="00241FDA">
        <w:rPr>
          <w:rFonts w:ascii="Times New Roman" w:hAnsi="Times New Roman" w:cs="Times New Roman"/>
        </w:rPr>
        <w:t xml:space="preserve">MOU </w:t>
      </w:r>
      <w:r w:rsidR="0035320A" w:rsidRPr="00241FDA">
        <w:rPr>
          <w:rFonts w:ascii="Times New Roman" w:hAnsi="Times New Roman" w:cs="Times New Roman"/>
        </w:rPr>
        <w:t xml:space="preserve">draft and agreed that it is important to </w:t>
      </w:r>
      <w:r w:rsidR="004237FC" w:rsidRPr="00241FDA">
        <w:rPr>
          <w:rFonts w:ascii="Times New Roman" w:hAnsi="Times New Roman" w:cs="Times New Roman"/>
        </w:rPr>
        <w:t xml:space="preserve">have a town counsel look at it with a short summary. The PHE grant should cover the share legal expense. After legal counsel looks at MOU, it </w:t>
      </w:r>
      <w:proofErr w:type="gramStart"/>
      <w:r w:rsidR="004237FC" w:rsidRPr="00241FDA">
        <w:rPr>
          <w:rFonts w:ascii="Times New Roman" w:hAnsi="Times New Roman" w:cs="Times New Roman"/>
        </w:rPr>
        <w:t>shall be presented</w:t>
      </w:r>
      <w:proofErr w:type="gramEnd"/>
      <w:r w:rsidR="004237FC" w:rsidRPr="00241FDA">
        <w:rPr>
          <w:rFonts w:ascii="Times New Roman" w:hAnsi="Times New Roman" w:cs="Times New Roman"/>
        </w:rPr>
        <w:t xml:space="preserve"> to the Select Board. </w:t>
      </w:r>
    </w:p>
    <w:p w:rsidR="004237FC" w:rsidRPr="00241FDA" w:rsidRDefault="004237FC" w:rsidP="006F2AA9">
      <w:pPr>
        <w:pStyle w:val="Default"/>
        <w:contextualSpacing/>
        <w:jc w:val="both"/>
        <w:rPr>
          <w:rFonts w:ascii="Times New Roman" w:hAnsi="Times New Roman" w:cs="Times New Roman"/>
          <w:bCs/>
        </w:rPr>
      </w:pPr>
    </w:p>
    <w:p w:rsidR="00231577" w:rsidRPr="00241FDA" w:rsidRDefault="00520289" w:rsidP="00231577">
      <w:pPr>
        <w:jc w:val="both"/>
        <w:rPr>
          <w:sz w:val="22"/>
          <w:szCs w:val="22"/>
        </w:rPr>
      </w:pPr>
      <w:r w:rsidRPr="00241FDA">
        <w:rPr>
          <w:b/>
          <w:sz w:val="22"/>
          <w:szCs w:val="22"/>
        </w:rPr>
        <w:t>Vote on pooling Opioid Abatement Funds together with all island towns to fund the Substance Use Disorder Coordinator position</w:t>
      </w:r>
      <w:r w:rsidRPr="00241FDA">
        <w:rPr>
          <w:sz w:val="22"/>
          <w:szCs w:val="22"/>
        </w:rPr>
        <w:t xml:space="preserve"> </w:t>
      </w:r>
      <w:r w:rsidR="004237FC" w:rsidRPr="00241FDA">
        <w:rPr>
          <w:sz w:val="22"/>
          <w:szCs w:val="22"/>
        </w:rPr>
        <w:t xml:space="preserve">– All island towns have started receiving opioid abatement funds in FY2022. It </w:t>
      </w:r>
      <w:proofErr w:type="gramStart"/>
      <w:r w:rsidR="004237FC" w:rsidRPr="00241FDA">
        <w:rPr>
          <w:sz w:val="22"/>
          <w:szCs w:val="22"/>
        </w:rPr>
        <w:t>is expected</w:t>
      </w:r>
      <w:proofErr w:type="gramEnd"/>
      <w:r w:rsidR="004237FC" w:rsidRPr="00241FDA">
        <w:rPr>
          <w:sz w:val="22"/>
          <w:szCs w:val="22"/>
        </w:rPr>
        <w:t xml:space="preserve"> that it will be distributed annually up to 2038. </w:t>
      </w:r>
      <w:r w:rsidR="00D20968" w:rsidRPr="00241FDA">
        <w:rPr>
          <w:sz w:val="22"/>
          <w:szCs w:val="22"/>
        </w:rPr>
        <w:t xml:space="preserve"> So far, other towns received approx. $90K. </w:t>
      </w:r>
      <w:r w:rsidR="004237FC" w:rsidRPr="00241FDA">
        <w:rPr>
          <w:sz w:val="22"/>
          <w:szCs w:val="22"/>
        </w:rPr>
        <w:t>There are strict requirements and guidelines how to use these funds and reporting requirements for towns receiving higher amounts. In the MA Abatement Terms, the State is encouraging municipalities to pool the funds to increase their impact and they even created a template inter-municipal Shared Service Agreement</w:t>
      </w:r>
      <w:r w:rsidR="00231577" w:rsidRPr="00241FDA">
        <w:rPr>
          <w:sz w:val="22"/>
          <w:szCs w:val="22"/>
        </w:rPr>
        <w:t xml:space="preserve">. An </w:t>
      </w:r>
      <w:r w:rsidR="004237FC" w:rsidRPr="00241FDA">
        <w:rPr>
          <w:sz w:val="22"/>
          <w:szCs w:val="22"/>
        </w:rPr>
        <w:t>active Substance Use Disorder (S</w:t>
      </w:r>
      <w:r w:rsidR="00231577" w:rsidRPr="00241FDA">
        <w:rPr>
          <w:sz w:val="22"/>
          <w:szCs w:val="22"/>
        </w:rPr>
        <w:t>UD) Coalition on the island</w:t>
      </w:r>
      <w:r w:rsidR="004237FC" w:rsidRPr="00241FDA">
        <w:rPr>
          <w:sz w:val="22"/>
          <w:szCs w:val="22"/>
        </w:rPr>
        <w:t xml:space="preserve"> represents majority</w:t>
      </w:r>
      <w:r w:rsidR="00231577" w:rsidRPr="00241FDA">
        <w:rPr>
          <w:sz w:val="22"/>
          <w:szCs w:val="22"/>
        </w:rPr>
        <w:t xml:space="preserve"> stakeholders on the island. The group is</w:t>
      </w:r>
      <w:r w:rsidR="004237FC" w:rsidRPr="00241FDA">
        <w:rPr>
          <w:sz w:val="22"/>
          <w:szCs w:val="22"/>
        </w:rPr>
        <w:t xml:space="preserve"> very much interested to be part of the advisory how to use these funds to have the </w:t>
      </w:r>
      <w:r w:rsidR="00231577" w:rsidRPr="00241FDA">
        <w:rPr>
          <w:sz w:val="22"/>
          <w:szCs w:val="22"/>
        </w:rPr>
        <w:t xml:space="preserve">most impact in the community. SUD coalition and the County Manager cleared </w:t>
      </w:r>
      <w:r w:rsidR="004237FC" w:rsidRPr="00241FDA">
        <w:rPr>
          <w:sz w:val="22"/>
          <w:szCs w:val="22"/>
        </w:rPr>
        <w:t xml:space="preserve">with the state technical assistance people that these funds </w:t>
      </w:r>
      <w:proofErr w:type="gramStart"/>
      <w:r w:rsidR="00231577" w:rsidRPr="00241FDA">
        <w:rPr>
          <w:sz w:val="22"/>
          <w:szCs w:val="22"/>
        </w:rPr>
        <w:t>could</w:t>
      </w:r>
      <w:r w:rsidR="004237FC" w:rsidRPr="00241FDA">
        <w:rPr>
          <w:sz w:val="22"/>
          <w:szCs w:val="22"/>
        </w:rPr>
        <w:t xml:space="preserve"> be used</w:t>
      </w:r>
      <w:proofErr w:type="gramEnd"/>
      <w:r w:rsidR="004237FC" w:rsidRPr="00241FDA">
        <w:rPr>
          <w:sz w:val="22"/>
          <w:szCs w:val="22"/>
        </w:rPr>
        <w:t xml:space="preserve"> for the SUD Coalition coordinator position, which was in last couple of years funded from your free cash.  </w:t>
      </w:r>
      <w:r w:rsidR="00231577" w:rsidRPr="00241FDA">
        <w:rPr>
          <w:sz w:val="22"/>
          <w:szCs w:val="22"/>
        </w:rPr>
        <w:t xml:space="preserve">The County manager had a meeting with all town administrators and requested to pull the opioid settlement funds to fund the SUD coordinator position (20+ hours per week, 50k a year), which is a part of the Director of Community Initiatives job title. The </w:t>
      </w:r>
      <w:r w:rsidR="00231577" w:rsidRPr="00241FDA">
        <w:rPr>
          <w:sz w:val="22"/>
          <w:szCs w:val="22"/>
        </w:rPr>
        <w:lastRenderedPageBreak/>
        <w:t xml:space="preserve">towns funded it with free cash in the past. Recently, we found out that MVCS is reducing the hours for this portion of the job to 4 hours per week, and the person hired not so long ago is doing it on an interim basis for now. </w:t>
      </w:r>
    </w:p>
    <w:p w:rsidR="00231577" w:rsidRPr="00241FDA" w:rsidRDefault="00231577" w:rsidP="00231577">
      <w:pPr>
        <w:jc w:val="both"/>
        <w:rPr>
          <w:rFonts w:eastAsiaTheme="minorHAnsi"/>
          <w:sz w:val="22"/>
          <w:szCs w:val="22"/>
        </w:rPr>
      </w:pPr>
    </w:p>
    <w:p w:rsidR="004237FC" w:rsidRPr="00241FDA" w:rsidRDefault="004237FC" w:rsidP="00231577">
      <w:pPr>
        <w:jc w:val="both"/>
        <w:rPr>
          <w:sz w:val="22"/>
          <w:szCs w:val="22"/>
        </w:rPr>
      </w:pPr>
      <w:r w:rsidRPr="00241FDA">
        <w:rPr>
          <w:sz w:val="22"/>
          <w:szCs w:val="22"/>
        </w:rPr>
        <w:t xml:space="preserve">The Town administrators in most island towns were in favor of pooling the funds, but the IMA would also need to </w:t>
      </w:r>
      <w:proofErr w:type="gramStart"/>
      <w:r w:rsidRPr="00241FDA">
        <w:rPr>
          <w:sz w:val="22"/>
          <w:szCs w:val="22"/>
        </w:rPr>
        <w:t>be approved</w:t>
      </w:r>
      <w:proofErr w:type="gramEnd"/>
      <w:r w:rsidRPr="00241FDA">
        <w:rPr>
          <w:sz w:val="22"/>
          <w:szCs w:val="22"/>
        </w:rPr>
        <w:t xml:space="preserve"> by BOH. Dukes </w:t>
      </w:r>
      <w:r w:rsidR="00231577" w:rsidRPr="00241FDA">
        <w:rPr>
          <w:sz w:val="22"/>
          <w:szCs w:val="22"/>
        </w:rPr>
        <w:t>County</w:t>
      </w:r>
      <w:r w:rsidRPr="00241FDA">
        <w:rPr>
          <w:sz w:val="22"/>
          <w:szCs w:val="22"/>
        </w:rPr>
        <w:t xml:space="preserve"> is offering to be the ho</w:t>
      </w:r>
      <w:r w:rsidR="00231577" w:rsidRPr="00241FDA">
        <w:rPr>
          <w:sz w:val="22"/>
          <w:szCs w:val="22"/>
        </w:rPr>
        <w:t xml:space="preserve">st agency in similar fashion they are </w:t>
      </w:r>
      <w:r w:rsidRPr="00241FDA">
        <w:rPr>
          <w:sz w:val="22"/>
          <w:szCs w:val="22"/>
        </w:rPr>
        <w:t>already are for o</w:t>
      </w:r>
      <w:r w:rsidR="00D20968" w:rsidRPr="00241FDA">
        <w:rPr>
          <w:sz w:val="22"/>
          <w:szCs w:val="22"/>
        </w:rPr>
        <w:t xml:space="preserve">ther public health initiatives. The Board voted </w:t>
      </w:r>
      <w:r w:rsidR="00D20968" w:rsidRPr="00241FDA">
        <w:rPr>
          <w:color w:val="000000"/>
          <w:sz w:val="22"/>
          <w:szCs w:val="22"/>
        </w:rPr>
        <w:t>in favor of pooling Opioid Abatement Funds together with all island towns to fund the Substance Use Disorder Coalition Coordinator position</w:t>
      </w:r>
    </w:p>
    <w:p w:rsidR="00A14C86" w:rsidRPr="00241FDA" w:rsidRDefault="00A14C86" w:rsidP="00520289">
      <w:pPr>
        <w:pStyle w:val="Default"/>
        <w:contextualSpacing/>
        <w:jc w:val="both"/>
        <w:rPr>
          <w:rFonts w:ascii="Times New Roman" w:hAnsi="Times New Roman" w:cs="Times New Roman"/>
        </w:rPr>
      </w:pPr>
    </w:p>
    <w:p w:rsidR="00D20968" w:rsidRPr="00241FDA" w:rsidRDefault="00A14C86" w:rsidP="00241FDA">
      <w:pPr>
        <w:jc w:val="both"/>
        <w:rPr>
          <w:rFonts w:eastAsiaTheme="minorHAnsi"/>
          <w:color w:val="000000"/>
          <w:sz w:val="22"/>
          <w:szCs w:val="22"/>
        </w:rPr>
      </w:pPr>
      <w:r w:rsidRPr="00241FDA">
        <w:rPr>
          <w:b/>
          <w:sz w:val="22"/>
          <w:szCs w:val="22"/>
        </w:rPr>
        <w:t>OB BOH request to support of m</w:t>
      </w:r>
      <w:r w:rsidRPr="00241FDA">
        <w:rPr>
          <w:b/>
          <w:color w:val="222222"/>
          <w:sz w:val="22"/>
          <w:szCs w:val="22"/>
          <w:shd w:val="clear" w:color="auto" w:fill="FFFFFF"/>
        </w:rPr>
        <w:t xml:space="preserve">oratorium on synthetic turf in </w:t>
      </w:r>
      <w:r w:rsidR="00CC0782" w:rsidRPr="00241FDA">
        <w:rPr>
          <w:b/>
          <w:color w:val="222222"/>
          <w:sz w:val="22"/>
          <w:szCs w:val="22"/>
          <w:shd w:val="clear" w:color="auto" w:fill="FFFFFF"/>
        </w:rPr>
        <w:t xml:space="preserve">OB due to PFAS concerns </w:t>
      </w:r>
      <w:r w:rsidR="00D20968" w:rsidRPr="00241FDA">
        <w:rPr>
          <w:b/>
          <w:color w:val="222222"/>
          <w:sz w:val="22"/>
          <w:szCs w:val="22"/>
          <w:shd w:val="clear" w:color="auto" w:fill="FFFFFF"/>
        </w:rPr>
        <w:t xml:space="preserve">– </w:t>
      </w:r>
      <w:r w:rsidR="00D20968" w:rsidRPr="00241FDA">
        <w:rPr>
          <w:color w:val="000000"/>
          <w:sz w:val="22"/>
          <w:szCs w:val="22"/>
        </w:rPr>
        <w:t xml:space="preserve">The </w:t>
      </w:r>
      <w:r w:rsidR="00241FDA" w:rsidRPr="00241FDA">
        <w:rPr>
          <w:color w:val="000000"/>
          <w:sz w:val="22"/>
          <w:szCs w:val="22"/>
        </w:rPr>
        <w:t>Board of Health discussed the</w:t>
      </w:r>
      <w:r w:rsidR="00D20968" w:rsidRPr="00241FDA">
        <w:rPr>
          <w:color w:val="000000"/>
          <w:sz w:val="22"/>
          <w:szCs w:val="22"/>
        </w:rPr>
        <w:t xml:space="preserve"> request to support a moratorium on synthetic turf in Oak Bluffs due to PFAS concerns. </w:t>
      </w:r>
      <w:r w:rsidR="00241FDA" w:rsidRPr="00241FDA">
        <w:rPr>
          <w:color w:val="000000"/>
          <w:sz w:val="22"/>
          <w:szCs w:val="22"/>
        </w:rPr>
        <w:t xml:space="preserve">The Board supported the right of Oak Bluffs Board of Health to impose a moratorium and requested to keep the Board </w:t>
      </w:r>
      <w:r w:rsidR="00D20968" w:rsidRPr="00241FDA">
        <w:rPr>
          <w:color w:val="000000"/>
          <w:sz w:val="22"/>
          <w:szCs w:val="22"/>
        </w:rPr>
        <w:t>updated on any island-wide boards of he</w:t>
      </w:r>
      <w:r w:rsidR="00241FDA">
        <w:rPr>
          <w:color w:val="000000"/>
          <w:sz w:val="22"/>
          <w:szCs w:val="22"/>
        </w:rPr>
        <w:t xml:space="preserve">alth initiatives on this issue. The Board did not feel comfortable taking sides without hearing all the testimony and being a part of the process. </w:t>
      </w:r>
    </w:p>
    <w:p w:rsidR="00520289" w:rsidRPr="00241FDA" w:rsidRDefault="00520289" w:rsidP="006F2AA9">
      <w:pPr>
        <w:pStyle w:val="Default"/>
        <w:contextualSpacing/>
        <w:jc w:val="both"/>
        <w:rPr>
          <w:rFonts w:ascii="Times New Roman" w:hAnsi="Times New Roman" w:cs="Times New Roman"/>
          <w:b/>
        </w:rPr>
      </w:pPr>
    </w:p>
    <w:p w:rsidR="00520289" w:rsidRPr="00241FDA" w:rsidRDefault="00520289" w:rsidP="00520289">
      <w:pPr>
        <w:pStyle w:val="Default"/>
        <w:contextualSpacing/>
        <w:jc w:val="both"/>
        <w:rPr>
          <w:rFonts w:ascii="Times New Roman" w:hAnsi="Times New Roman" w:cs="Times New Roman"/>
        </w:rPr>
      </w:pPr>
      <w:r w:rsidRPr="00241FDA">
        <w:rPr>
          <w:rFonts w:ascii="Times New Roman" w:hAnsi="Times New Roman" w:cs="Times New Roman"/>
          <w:b/>
        </w:rPr>
        <w:t>10/25/23 Menemsha Recap meeting outcomes</w:t>
      </w:r>
      <w:r w:rsidR="00BC0833" w:rsidRPr="00241FDA">
        <w:rPr>
          <w:rFonts w:ascii="Times New Roman" w:hAnsi="Times New Roman" w:cs="Times New Roman"/>
          <w:b/>
        </w:rPr>
        <w:t xml:space="preserve"> – </w:t>
      </w:r>
      <w:r w:rsidR="00BC0833" w:rsidRPr="00241FDA">
        <w:rPr>
          <w:rFonts w:ascii="Times New Roman" w:hAnsi="Times New Roman" w:cs="Times New Roman"/>
        </w:rPr>
        <w:t xml:space="preserve">The Board will discuss this at later time. </w:t>
      </w:r>
    </w:p>
    <w:p w:rsidR="00520289" w:rsidRPr="00241FDA" w:rsidRDefault="00520289" w:rsidP="006F2AA9">
      <w:pPr>
        <w:pStyle w:val="Default"/>
        <w:contextualSpacing/>
        <w:jc w:val="both"/>
        <w:rPr>
          <w:rFonts w:ascii="Times New Roman" w:hAnsi="Times New Roman" w:cs="Times New Roman"/>
          <w:b/>
        </w:rPr>
      </w:pPr>
    </w:p>
    <w:p w:rsidR="006F2AA9" w:rsidRPr="00241FDA" w:rsidRDefault="006F2AA9" w:rsidP="006F2AA9">
      <w:pPr>
        <w:pStyle w:val="Default"/>
        <w:contextualSpacing/>
        <w:jc w:val="both"/>
        <w:rPr>
          <w:rFonts w:ascii="Times New Roman" w:hAnsi="Times New Roman" w:cs="Times New Roman"/>
        </w:rPr>
      </w:pPr>
      <w:r w:rsidRPr="00241FDA">
        <w:rPr>
          <w:rFonts w:ascii="Times New Roman" w:hAnsi="Times New Roman" w:cs="Times New Roman"/>
          <w:b/>
        </w:rPr>
        <w:t>Conservation Commission Request to schedule a joint meeting to work together on a nitrogen issue and the Title 5 revision to establish a unified approach for the future</w:t>
      </w:r>
      <w:r w:rsidRPr="00241FDA">
        <w:rPr>
          <w:rFonts w:ascii="Times New Roman" w:hAnsi="Times New Roman" w:cs="Times New Roman"/>
        </w:rPr>
        <w:t xml:space="preserve"> </w:t>
      </w:r>
      <w:r w:rsidR="00241FDA">
        <w:rPr>
          <w:rFonts w:ascii="Times New Roman" w:hAnsi="Times New Roman" w:cs="Times New Roman"/>
        </w:rPr>
        <w:t xml:space="preserve">– The Board asked to schedule the joint meeting with Con Com and </w:t>
      </w:r>
      <w:r w:rsidR="009E7652">
        <w:rPr>
          <w:rFonts w:ascii="Times New Roman" w:hAnsi="Times New Roman" w:cs="Times New Roman"/>
        </w:rPr>
        <w:t xml:space="preserve">Sheri Caseau from MVC on either on 12/20/23 on 1/03/23. </w:t>
      </w:r>
      <w:bookmarkStart w:id="0" w:name="_GoBack"/>
      <w:bookmarkEnd w:id="0"/>
    </w:p>
    <w:p w:rsidR="00D8570F" w:rsidRPr="00241FDA" w:rsidRDefault="00D8570F" w:rsidP="00D8570F">
      <w:pPr>
        <w:contextualSpacing/>
        <w:rPr>
          <w:bCs/>
          <w:sz w:val="22"/>
          <w:szCs w:val="22"/>
        </w:rPr>
      </w:pPr>
    </w:p>
    <w:p w:rsidR="003841D1" w:rsidRPr="00241FDA" w:rsidRDefault="00F7453C" w:rsidP="00F7453C">
      <w:pPr>
        <w:pStyle w:val="Body"/>
        <w:numPr>
          <w:ilvl w:val="0"/>
          <w:numId w:val="4"/>
        </w:numPr>
        <w:contextualSpacing/>
        <w:rPr>
          <w:rFonts w:ascii="Times" w:eastAsia="Times" w:hAnsi="Times" w:cs="Times"/>
          <w:b/>
          <w:bCs/>
          <w:color w:val="9437FF"/>
          <w:lang w:val="en-US"/>
        </w:rPr>
      </w:pPr>
      <w:r w:rsidRPr="00241FDA">
        <w:rPr>
          <w:rFonts w:ascii="Times" w:hAnsi="Times"/>
          <w:b/>
          <w:bCs/>
          <w:color w:val="auto"/>
          <w:lang w:val="en-US"/>
        </w:rPr>
        <w:t xml:space="preserve"> </w:t>
      </w:r>
      <w:r w:rsidR="00D8570F" w:rsidRPr="00241FDA">
        <w:rPr>
          <w:rFonts w:ascii="Times" w:hAnsi="Times"/>
          <w:b/>
          <w:bCs/>
          <w:color w:val="auto"/>
          <w:lang w:val="en-US"/>
        </w:rPr>
        <w:t>Items not reasonably anticipated by the Chair at the time of posting</w:t>
      </w:r>
    </w:p>
    <w:p w:rsidR="00332545" w:rsidRPr="00241FDA" w:rsidRDefault="00332545" w:rsidP="00332545">
      <w:pPr>
        <w:pStyle w:val="Body"/>
        <w:contextualSpacing/>
        <w:rPr>
          <w:rFonts w:ascii="Times" w:hAnsi="Times"/>
          <w:b/>
          <w:bCs/>
          <w:color w:val="auto"/>
          <w:lang w:val="en-US"/>
        </w:rPr>
      </w:pPr>
    </w:p>
    <w:p w:rsidR="00332545" w:rsidRPr="00241FDA" w:rsidRDefault="00332545" w:rsidP="00332545">
      <w:pPr>
        <w:pStyle w:val="Body"/>
        <w:contextualSpacing/>
        <w:rPr>
          <w:rFonts w:ascii="Times" w:hAnsi="Times"/>
          <w:bCs/>
          <w:color w:val="auto"/>
          <w:lang w:val="en-US"/>
        </w:rPr>
      </w:pPr>
      <w:r w:rsidRPr="00241FDA">
        <w:rPr>
          <w:rFonts w:ascii="Times" w:hAnsi="Times"/>
          <w:b/>
          <w:bCs/>
          <w:color w:val="auto"/>
          <w:lang w:val="en-US"/>
        </w:rPr>
        <w:t xml:space="preserve">1 Old North Rd. (26-119) – </w:t>
      </w:r>
      <w:r w:rsidRPr="00241FDA">
        <w:rPr>
          <w:rFonts w:ascii="Times" w:hAnsi="Times"/>
          <w:bCs/>
          <w:color w:val="auto"/>
          <w:lang w:val="en-US"/>
        </w:rPr>
        <w:t>The Board</w:t>
      </w:r>
      <w:r w:rsidRPr="00241FDA">
        <w:rPr>
          <w:rFonts w:ascii="Times" w:hAnsi="Times"/>
          <w:b/>
          <w:bCs/>
          <w:color w:val="auto"/>
          <w:lang w:val="en-US"/>
        </w:rPr>
        <w:t xml:space="preserve"> </w:t>
      </w:r>
      <w:r w:rsidRPr="00241FDA">
        <w:rPr>
          <w:rFonts w:ascii="Times" w:hAnsi="Times"/>
          <w:bCs/>
          <w:color w:val="auto"/>
          <w:lang w:val="en-US"/>
        </w:rPr>
        <w:t>signed off on the renovation/addition plans of the existing 1-bedroom guesthouse.</w:t>
      </w:r>
    </w:p>
    <w:p w:rsidR="001650D7" w:rsidRPr="00241FDA" w:rsidRDefault="001650D7" w:rsidP="00332545">
      <w:pPr>
        <w:pStyle w:val="Body"/>
        <w:contextualSpacing/>
        <w:rPr>
          <w:rFonts w:ascii="Times" w:hAnsi="Times"/>
          <w:bCs/>
          <w:color w:val="auto"/>
          <w:lang w:val="en-US"/>
        </w:rPr>
      </w:pPr>
    </w:p>
    <w:p w:rsidR="00C33FC5" w:rsidRPr="00241FDA" w:rsidRDefault="005C5A1A" w:rsidP="00332545">
      <w:pPr>
        <w:pStyle w:val="Body"/>
        <w:contextualSpacing/>
        <w:rPr>
          <w:rFonts w:ascii="Times" w:eastAsia="Times" w:hAnsi="Times" w:cs="Times"/>
          <w:bCs/>
          <w:color w:val="auto"/>
          <w:lang w:val="en-US"/>
        </w:rPr>
      </w:pPr>
      <w:r w:rsidRPr="00241FDA">
        <w:rPr>
          <w:rFonts w:ascii="Times" w:eastAsia="Times" w:hAnsi="Times" w:cs="Times"/>
          <w:b/>
          <w:bCs/>
          <w:color w:val="auto"/>
          <w:lang w:val="en-US"/>
        </w:rPr>
        <w:t xml:space="preserve">“The Bite” </w:t>
      </w:r>
      <w:r w:rsidR="00C33FC5" w:rsidRPr="00241FDA">
        <w:rPr>
          <w:rFonts w:ascii="Times" w:eastAsia="Times" w:hAnsi="Times" w:cs="Times"/>
          <w:b/>
          <w:bCs/>
          <w:color w:val="auto"/>
          <w:lang w:val="en-US"/>
        </w:rPr>
        <w:t xml:space="preserve">– </w:t>
      </w:r>
      <w:r w:rsidR="00C33FC5" w:rsidRPr="00241FDA">
        <w:rPr>
          <w:rFonts w:ascii="Times" w:eastAsia="Times" w:hAnsi="Times" w:cs="Times"/>
          <w:bCs/>
          <w:color w:val="auto"/>
          <w:lang w:val="en-US"/>
        </w:rPr>
        <w:t xml:space="preserve">The owners provided an update on the current renovations: the septic </w:t>
      </w:r>
      <w:proofErr w:type="gramStart"/>
      <w:r w:rsidR="00C33FC5" w:rsidRPr="00241FDA">
        <w:rPr>
          <w:rFonts w:ascii="Times" w:eastAsia="Times" w:hAnsi="Times" w:cs="Times"/>
          <w:bCs/>
          <w:color w:val="auto"/>
          <w:lang w:val="en-US"/>
        </w:rPr>
        <w:t>was installed</w:t>
      </w:r>
      <w:proofErr w:type="gramEnd"/>
      <w:r w:rsidR="00C33FC5" w:rsidRPr="00241FDA">
        <w:rPr>
          <w:rFonts w:ascii="Times" w:eastAsia="Times" w:hAnsi="Times" w:cs="Times"/>
          <w:bCs/>
          <w:color w:val="auto"/>
          <w:lang w:val="en-US"/>
        </w:rPr>
        <w:t xml:space="preserve">; </w:t>
      </w:r>
      <w:r w:rsidR="00F8781A" w:rsidRPr="00241FDA">
        <w:rPr>
          <w:rFonts w:ascii="Times" w:eastAsia="Times" w:hAnsi="Times" w:cs="Times"/>
          <w:bCs/>
          <w:color w:val="auto"/>
          <w:lang w:val="en-US"/>
        </w:rPr>
        <w:t xml:space="preserve">rough </w:t>
      </w:r>
      <w:r w:rsidR="00C33FC5" w:rsidRPr="00241FDA">
        <w:rPr>
          <w:rFonts w:ascii="Times" w:eastAsia="Times" w:hAnsi="Times" w:cs="Times"/>
          <w:bCs/>
          <w:color w:val="auto"/>
          <w:lang w:val="en-US"/>
        </w:rPr>
        <w:t xml:space="preserve">plumbing </w:t>
      </w:r>
      <w:r w:rsidR="00F8781A" w:rsidRPr="00241FDA">
        <w:rPr>
          <w:rFonts w:ascii="Times" w:eastAsia="Times" w:hAnsi="Times" w:cs="Times"/>
          <w:bCs/>
          <w:color w:val="auto"/>
          <w:lang w:val="en-US"/>
        </w:rPr>
        <w:t xml:space="preserve">(except the plumbing fixtures) </w:t>
      </w:r>
      <w:r w:rsidR="00C33FC5" w:rsidRPr="00241FDA">
        <w:rPr>
          <w:rFonts w:ascii="Times" w:eastAsia="Times" w:hAnsi="Times" w:cs="Times"/>
          <w:bCs/>
          <w:color w:val="auto"/>
          <w:lang w:val="en-US"/>
        </w:rPr>
        <w:t>and electrical work is done and had been inspected. Wall</w:t>
      </w:r>
      <w:r w:rsidR="00F8781A" w:rsidRPr="00241FDA">
        <w:rPr>
          <w:rFonts w:ascii="Times" w:eastAsia="Times" w:hAnsi="Times" w:cs="Times"/>
          <w:bCs/>
          <w:color w:val="auto"/>
          <w:lang w:val="en-US"/>
        </w:rPr>
        <w:t>s,</w:t>
      </w:r>
      <w:r w:rsidR="00C33FC5" w:rsidRPr="00241FDA">
        <w:rPr>
          <w:rFonts w:ascii="Times" w:eastAsia="Times" w:hAnsi="Times" w:cs="Times"/>
          <w:bCs/>
          <w:color w:val="auto"/>
          <w:lang w:val="en-US"/>
        </w:rPr>
        <w:t xml:space="preserve"> ceilings</w:t>
      </w:r>
      <w:r w:rsidR="00F8781A" w:rsidRPr="00241FDA">
        <w:rPr>
          <w:rFonts w:ascii="Times" w:eastAsia="Times" w:hAnsi="Times" w:cs="Times"/>
          <w:bCs/>
          <w:color w:val="auto"/>
          <w:lang w:val="en-US"/>
        </w:rPr>
        <w:t xml:space="preserve"> are finished; the floors are not. The owners are working on pest control and the trash contracts. The Board asked to report on the exact water main location when the project is close to its completion. </w:t>
      </w:r>
    </w:p>
    <w:p w:rsidR="00332545" w:rsidRPr="00241FDA" w:rsidRDefault="00332545" w:rsidP="00332545">
      <w:pPr>
        <w:pStyle w:val="Body"/>
        <w:contextualSpacing/>
        <w:rPr>
          <w:rFonts w:ascii="Times" w:hAnsi="Times"/>
          <w:b/>
          <w:bCs/>
          <w:color w:val="auto"/>
          <w:lang w:val="en-US"/>
        </w:rPr>
      </w:pPr>
    </w:p>
    <w:p w:rsidR="00332545" w:rsidRPr="00241FDA" w:rsidRDefault="00332545" w:rsidP="00332545">
      <w:pPr>
        <w:pStyle w:val="Body"/>
        <w:contextualSpacing/>
        <w:rPr>
          <w:rFonts w:ascii="Times" w:hAnsi="Times"/>
          <w:b/>
          <w:bCs/>
          <w:color w:val="auto"/>
          <w:lang w:val="en-US"/>
        </w:rPr>
      </w:pPr>
      <w:r w:rsidRPr="00241FDA">
        <w:rPr>
          <w:rFonts w:ascii="Times" w:hAnsi="Times"/>
          <w:b/>
          <w:bCs/>
          <w:color w:val="auto"/>
          <w:lang w:val="en-US"/>
        </w:rPr>
        <w:t xml:space="preserve">Invoices: </w:t>
      </w:r>
    </w:p>
    <w:p w:rsidR="00332545" w:rsidRPr="00241FDA" w:rsidRDefault="00332545" w:rsidP="00332545">
      <w:pPr>
        <w:pStyle w:val="Body"/>
        <w:contextualSpacing/>
        <w:rPr>
          <w:rFonts w:ascii="Times" w:hAnsi="Times"/>
          <w:b/>
          <w:bCs/>
          <w:color w:val="auto"/>
          <w:lang w:val="en-US"/>
        </w:rPr>
      </w:pPr>
    </w:p>
    <w:p w:rsidR="00332545" w:rsidRPr="00241FDA" w:rsidRDefault="00241FDA" w:rsidP="00332545">
      <w:pPr>
        <w:pStyle w:val="Body"/>
        <w:numPr>
          <w:ilvl w:val="0"/>
          <w:numId w:val="7"/>
        </w:numPr>
        <w:contextualSpacing/>
        <w:rPr>
          <w:rFonts w:ascii="Times" w:hAnsi="Times"/>
          <w:bCs/>
          <w:color w:val="auto"/>
          <w:lang w:val="en-US"/>
        </w:rPr>
      </w:pPr>
      <w:r w:rsidRPr="00241FDA">
        <w:rPr>
          <w:rFonts w:ascii="Times" w:hAnsi="Times"/>
          <w:bCs/>
          <w:color w:val="auto"/>
          <w:lang w:val="en-US"/>
        </w:rPr>
        <w:t xml:space="preserve">MVRD Invoice No: 21535 - $1,255.94 – approved </w:t>
      </w:r>
    </w:p>
    <w:p w:rsidR="00332545" w:rsidRDefault="00332545" w:rsidP="00332545">
      <w:pPr>
        <w:pStyle w:val="Body"/>
        <w:contextualSpacing/>
        <w:rPr>
          <w:rFonts w:ascii="Times" w:hAnsi="Times"/>
          <w:b/>
          <w:bCs/>
          <w:color w:val="auto"/>
          <w:lang w:val="en-US"/>
        </w:rPr>
      </w:pPr>
    </w:p>
    <w:p w:rsidR="00CE5C26" w:rsidRPr="00CE5C26" w:rsidRDefault="00CE5C26" w:rsidP="00CE5C26">
      <w:pPr>
        <w:pStyle w:val="Body"/>
        <w:jc w:val="both"/>
        <w:rPr>
          <w:rFonts w:ascii="Times New Roman" w:hAnsi="Times New Roman" w:cs="Times New Roman"/>
        </w:rPr>
      </w:pPr>
    </w:p>
    <w:p w:rsidR="00CE5C26" w:rsidRPr="00CE5C26" w:rsidRDefault="00CE5C26" w:rsidP="00CE5C26">
      <w:pPr>
        <w:pStyle w:val="Body"/>
        <w:jc w:val="both"/>
        <w:rPr>
          <w:rFonts w:ascii="Times New Roman" w:hAnsi="Times New Roman" w:cs="Times New Roman"/>
        </w:rPr>
      </w:pPr>
    </w:p>
    <w:p w:rsidR="00CE5C26" w:rsidRPr="00CE5C26" w:rsidRDefault="00CE5C26" w:rsidP="00CE5C26">
      <w:pPr>
        <w:pStyle w:val="Body"/>
        <w:jc w:val="both"/>
        <w:rPr>
          <w:rFonts w:ascii="Times New Roman" w:hAnsi="Times New Roman" w:cs="Times New Roman"/>
        </w:rPr>
      </w:pPr>
    </w:p>
    <w:p w:rsidR="00CE5C26" w:rsidRPr="00CE5C26" w:rsidRDefault="00CE5C26" w:rsidP="00CE5C26">
      <w:pPr>
        <w:pStyle w:val="Body"/>
        <w:jc w:val="both"/>
        <w:rPr>
          <w:rFonts w:ascii="Times New Roman" w:hAnsi="Times New Roman" w:cs="Times New Roman"/>
        </w:rPr>
      </w:pPr>
    </w:p>
    <w:p w:rsidR="00CE5C26" w:rsidRDefault="00CE5C26" w:rsidP="00CE5C26">
      <w:pPr>
        <w:pStyle w:val="Body"/>
        <w:jc w:val="both"/>
        <w:rPr>
          <w:rFonts w:ascii="Times New Roman" w:hAnsi="Times New Roman" w:cs="Times New Roman"/>
        </w:rPr>
      </w:pPr>
    </w:p>
    <w:p w:rsidR="00241FDA" w:rsidRDefault="00241FDA" w:rsidP="00CE5C26">
      <w:pPr>
        <w:pStyle w:val="Body"/>
        <w:jc w:val="both"/>
        <w:rPr>
          <w:rFonts w:ascii="Times New Roman" w:hAnsi="Times New Roman" w:cs="Times New Roman"/>
        </w:rPr>
      </w:pPr>
    </w:p>
    <w:p w:rsidR="00241FDA" w:rsidRDefault="00241FDA" w:rsidP="00CE5C26">
      <w:pPr>
        <w:pStyle w:val="Body"/>
        <w:jc w:val="both"/>
        <w:rPr>
          <w:rFonts w:ascii="Times New Roman" w:hAnsi="Times New Roman" w:cs="Times New Roman"/>
        </w:rPr>
      </w:pPr>
    </w:p>
    <w:p w:rsidR="00241FDA" w:rsidRPr="00241FDA" w:rsidRDefault="00241FDA" w:rsidP="00CE5C26">
      <w:pPr>
        <w:pStyle w:val="Body"/>
        <w:jc w:val="both"/>
        <w:rPr>
          <w:rFonts w:ascii="Times New Roman" w:hAnsi="Times New Roman" w:cs="Times New Roman"/>
        </w:rPr>
      </w:pPr>
    </w:p>
    <w:p w:rsidR="00241FDA" w:rsidRPr="00241FDA" w:rsidRDefault="00241FDA" w:rsidP="00CE5C26">
      <w:pPr>
        <w:pStyle w:val="Body"/>
        <w:jc w:val="both"/>
        <w:rPr>
          <w:rFonts w:ascii="Times New Roman" w:hAnsi="Times New Roman" w:cs="Times New Roman"/>
        </w:rPr>
      </w:pPr>
    </w:p>
    <w:p w:rsidR="00CE5C26" w:rsidRPr="00241FDA" w:rsidRDefault="00CE5C26" w:rsidP="00CE5C26">
      <w:pPr>
        <w:pStyle w:val="Body"/>
        <w:jc w:val="both"/>
        <w:rPr>
          <w:rFonts w:ascii="Times New Roman" w:hAnsi="Times New Roman" w:cs="Times New Roman"/>
        </w:rPr>
      </w:pPr>
    </w:p>
    <w:p w:rsidR="00CE5C26" w:rsidRPr="00241FDA" w:rsidRDefault="00CE5C26" w:rsidP="00CE5C26">
      <w:pPr>
        <w:pStyle w:val="Body"/>
        <w:jc w:val="both"/>
        <w:rPr>
          <w:rFonts w:ascii="Times New Roman" w:hAnsi="Times New Roman" w:cs="Times New Roman"/>
        </w:rPr>
      </w:pPr>
    </w:p>
    <w:p w:rsidR="00CE5C26" w:rsidRPr="00241FDA" w:rsidRDefault="00CE5C26" w:rsidP="00CE5C26">
      <w:pPr>
        <w:outlineLvl w:val="0"/>
        <w:rPr>
          <w:sz w:val="22"/>
          <w:szCs w:val="22"/>
        </w:rPr>
      </w:pPr>
      <w:r w:rsidRPr="00241FDA">
        <w:rPr>
          <w:sz w:val="22"/>
          <w:szCs w:val="22"/>
        </w:rPr>
        <w:t>_______________________               ______________________                _______________________</w:t>
      </w:r>
    </w:p>
    <w:p w:rsidR="00CE5C26" w:rsidRPr="00241FDA" w:rsidRDefault="00CE5C26" w:rsidP="00CE5C26">
      <w:pPr>
        <w:tabs>
          <w:tab w:val="left" w:pos="6036"/>
        </w:tabs>
        <w:outlineLvl w:val="0"/>
        <w:rPr>
          <w:sz w:val="22"/>
          <w:szCs w:val="22"/>
        </w:rPr>
      </w:pPr>
      <w:r w:rsidRPr="00241FDA">
        <w:rPr>
          <w:sz w:val="22"/>
          <w:szCs w:val="22"/>
        </w:rPr>
        <w:t>Katherine L. Carroll, Chair                  Matthew Poole                                   Janet L. Buhrman</w:t>
      </w:r>
    </w:p>
    <w:p w:rsidR="00332545" w:rsidRPr="00241FDA" w:rsidRDefault="00CE5C26" w:rsidP="00241FDA">
      <w:pPr>
        <w:tabs>
          <w:tab w:val="left" w:pos="6036"/>
        </w:tabs>
        <w:outlineLvl w:val="0"/>
        <w:rPr>
          <w:sz w:val="22"/>
          <w:szCs w:val="22"/>
        </w:rPr>
      </w:pPr>
      <w:r w:rsidRPr="00241FDA">
        <w:rPr>
          <w:sz w:val="22"/>
          <w:szCs w:val="22"/>
        </w:rPr>
        <w:t>Chilmark Board of Health                   Chilmark Board of Health                  Chilmark Board of Health</w:t>
      </w:r>
    </w:p>
    <w:sectPr w:rsidR="00332545" w:rsidRPr="00241FDA" w:rsidSect="00B3114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AE" w:rsidRDefault="001443AE" w:rsidP="001443AE">
      <w:r>
        <w:separator/>
      </w:r>
    </w:p>
  </w:endnote>
  <w:endnote w:type="continuationSeparator" w:id="0">
    <w:p w:rsidR="001443AE" w:rsidRDefault="001443AE" w:rsidP="0014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391724"/>
      <w:docPartObj>
        <w:docPartGallery w:val="Page Numbers (Bottom of Page)"/>
        <w:docPartUnique/>
      </w:docPartObj>
    </w:sdtPr>
    <w:sdtEndPr>
      <w:rPr>
        <w:noProof/>
      </w:rPr>
    </w:sdtEndPr>
    <w:sdtContent>
      <w:p w:rsidR="001443AE" w:rsidRDefault="001443AE">
        <w:pPr>
          <w:pStyle w:val="Footer"/>
          <w:jc w:val="right"/>
        </w:pPr>
        <w:r>
          <w:fldChar w:fldCharType="begin"/>
        </w:r>
        <w:r>
          <w:instrText xml:space="preserve"> PAGE   \* MERGEFORMAT </w:instrText>
        </w:r>
        <w:r>
          <w:fldChar w:fldCharType="separate"/>
        </w:r>
        <w:r w:rsidR="00CA0700">
          <w:rPr>
            <w:noProof/>
          </w:rPr>
          <w:t>3</w:t>
        </w:r>
        <w:r>
          <w:rPr>
            <w:noProof/>
          </w:rPr>
          <w:fldChar w:fldCharType="end"/>
        </w:r>
      </w:p>
    </w:sdtContent>
  </w:sdt>
  <w:p w:rsidR="000E5361" w:rsidRPr="000206C3" w:rsidRDefault="000E5361" w:rsidP="000E5361">
    <w:pPr>
      <w:jc w:val="center"/>
      <w:rPr>
        <w:sz w:val="20"/>
        <w:szCs w:val="20"/>
      </w:rPr>
    </w:pPr>
    <w:r>
      <w:rPr>
        <w:sz w:val="20"/>
        <w:szCs w:val="20"/>
      </w:rPr>
      <w:t>BOH November 15</w:t>
    </w:r>
    <w:r w:rsidRPr="000206C3">
      <w:rPr>
        <w:sz w:val="20"/>
        <w:szCs w:val="20"/>
      </w:rPr>
      <w:t>, 2023</w:t>
    </w:r>
  </w:p>
  <w:p w:rsidR="000E5361" w:rsidRPr="003F6E9C" w:rsidRDefault="000E5361" w:rsidP="000E5361">
    <w:pPr>
      <w:jc w:val="center"/>
      <w:rPr>
        <w:sz w:val="20"/>
        <w:szCs w:val="20"/>
      </w:rPr>
    </w:pPr>
    <w:r>
      <w:rPr>
        <w:sz w:val="20"/>
        <w:szCs w:val="20"/>
      </w:rPr>
      <w:t>Approved on December 20</w:t>
    </w:r>
    <w:r w:rsidRPr="000206C3">
      <w:rPr>
        <w:sz w:val="20"/>
        <w:szCs w:val="20"/>
      </w:rPr>
      <w:t>, 2023</w:t>
    </w:r>
  </w:p>
  <w:p w:rsidR="001443AE" w:rsidRDefault="0014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AE" w:rsidRDefault="001443AE" w:rsidP="001443AE">
      <w:r>
        <w:separator/>
      </w:r>
    </w:p>
  </w:footnote>
  <w:footnote w:type="continuationSeparator" w:id="0">
    <w:p w:rsidR="001443AE" w:rsidRDefault="001443AE" w:rsidP="0014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4EF8"/>
    <w:multiLevelType w:val="hybridMultilevel"/>
    <w:tmpl w:val="01CC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0869E3"/>
    <w:multiLevelType w:val="hybridMultilevel"/>
    <w:tmpl w:val="C24EA0C4"/>
    <w:lvl w:ilvl="0" w:tplc="1282520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263FE"/>
    <w:multiLevelType w:val="hybridMultilevel"/>
    <w:tmpl w:val="7208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131BC"/>
    <w:multiLevelType w:val="hybridMultilevel"/>
    <w:tmpl w:val="792E3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7F1F18"/>
    <w:multiLevelType w:val="hybridMultilevel"/>
    <w:tmpl w:val="203E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656E17"/>
    <w:multiLevelType w:val="hybridMultilevel"/>
    <w:tmpl w:val="725A6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444E9D"/>
    <w:multiLevelType w:val="hybridMultilevel"/>
    <w:tmpl w:val="23E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AB"/>
    <w:rsid w:val="0002442C"/>
    <w:rsid w:val="000408C2"/>
    <w:rsid w:val="00093B51"/>
    <w:rsid w:val="000A255A"/>
    <w:rsid w:val="000E5361"/>
    <w:rsid w:val="000F2D22"/>
    <w:rsid w:val="001070E7"/>
    <w:rsid w:val="0011219A"/>
    <w:rsid w:val="00135980"/>
    <w:rsid w:val="001443AE"/>
    <w:rsid w:val="00144493"/>
    <w:rsid w:val="001650D7"/>
    <w:rsid w:val="001A0700"/>
    <w:rsid w:val="001C43AB"/>
    <w:rsid w:val="001D5F14"/>
    <w:rsid w:val="001E6F23"/>
    <w:rsid w:val="00231577"/>
    <w:rsid w:val="00236502"/>
    <w:rsid w:val="00241FDA"/>
    <w:rsid w:val="0026233D"/>
    <w:rsid w:val="00263759"/>
    <w:rsid w:val="00264364"/>
    <w:rsid w:val="00310019"/>
    <w:rsid w:val="00332545"/>
    <w:rsid w:val="00341855"/>
    <w:rsid w:val="0034455C"/>
    <w:rsid w:val="00345D6E"/>
    <w:rsid w:val="0035320A"/>
    <w:rsid w:val="00366103"/>
    <w:rsid w:val="003841D1"/>
    <w:rsid w:val="003B684E"/>
    <w:rsid w:val="003E4544"/>
    <w:rsid w:val="004050F4"/>
    <w:rsid w:val="00411ECD"/>
    <w:rsid w:val="004237FC"/>
    <w:rsid w:val="00435200"/>
    <w:rsid w:val="004435D6"/>
    <w:rsid w:val="0044790A"/>
    <w:rsid w:val="0048009E"/>
    <w:rsid w:val="00520289"/>
    <w:rsid w:val="00567AEE"/>
    <w:rsid w:val="005C3D58"/>
    <w:rsid w:val="005C5A1A"/>
    <w:rsid w:val="00630FF5"/>
    <w:rsid w:val="00634F9D"/>
    <w:rsid w:val="00636308"/>
    <w:rsid w:val="00640720"/>
    <w:rsid w:val="00644DE4"/>
    <w:rsid w:val="00657679"/>
    <w:rsid w:val="00680DD7"/>
    <w:rsid w:val="00695CD9"/>
    <w:rsid w:val="006B300A"/>
    <w:rsid w:val="006B6B8C"/>
    <w:rsid w:val="006C0D13"/>
    <w:rsid w:val="006F2AA9"/>
    <w:rsid w:val="006F5DDB"/>
    <w:rsid w:val="007077E3"/>
    <w:rsid w:val="00711390"/>
    <w:rsid w:val="00723825"/>
    <w:rsid w:val="00724D96"/>
    <w:rsid w:val="00730EF2"/>
    <w:rsid w:val="0074112E"/>
    <w:rsid w:val="00756F49"/>
    <w:rsid w:val="00771997"/>
    <w:rsid w:val="007A0EF0"/>
    <w:rsid w:val="00803856"/>
    <w:rsid w:val="00855FC7"/>
    <w:rsid w:val="00874105"/>
    <w:rsid w:val="00882A44"/>
    <w:rsid w:val="008B16B0"/>
    <w:rsid w:val="008C03B1"/>
    <w:rsid w:val="008C17B2"/>
    <w:rsid w:val="008D15DB"/>
    <w:rsid w:val="008F607A"/>
    <w:rsid w:val="008F79CA"/>
    <w:rsid w:val="00914D1F"/>
    <w:rsid w:val="00936548"/>
    <w:rsid w:val="0094085B"/>
    <w:rsid w:val="00955CAC"/>
    <w:rsid w:val="009B0FA3"/>
    <w:rsid w:val="009E7652"/>
    <w:rsid w:val="009F74F1"/>
    <w:rsid w:val="00A05D80"/>
    <w:rsid w:val="00A14C86"/>
    <w:rsid w:val="00A256F9"/>
    <w:rsid w:val="00A31890"/>
    <w:rsid w:val="00A45D3F"/>
    <w:rsid w:val="00A62D86"/>
    <w:rsid w:val="00A94706"/>
    <w:rsid w:val="00AA0254"/>
    <w:rsid w:val="00AC18AB"/>
    <w:rsid w:val="00B244D8"/>
    <w:rsid w:val="00B25FE8"/>
    <w:rsid w:val="00B31143"/>
    <w:rsid w:val="00BB3FDF"/>
    <w:rsid w:val="00BC0833"/>
    <w:rsid w:val="00BC4480"/>
    <w:rsid w:val="00C02885"/>
    <w:rsid w:val="00C07BCF"/>
    <w:rsid w:val="00C25D50"/>
    <w:rsid w:val="00C33FC5"/>
    <w:rsid w:val="00C409FB"/>
    <w:rsid w:val="00C41421"/>
    <w:rsid w:val="00C61FC1"/>
    <w:rsid w:val="00C86943"/>
    <w:rsid w:val="00C93E27"/>
    <w:rsid w:val="00CA0700"/>
    <w:rsid w:val="00CA5C5B"/>
    <w:rsid w:val="00CC0782"/>
    <w:rsid w:val="00CE5910"/>
    <w:rsid w:val="00CE5C26"/>
    <w:rsid w:val="00CF6513"/>
    <w:rsid w:val="00D04B92"/>
    <w:rsid w:val="00D14A5A"/>
    <w:rsid w:val="00D20968"/>
    <w:rsid w:val="00D24B25"/>
    <w:rsid w:val="00D75FBE"/>
    <w:rsid w:val="00D8570F"/>
    <w:rsid w:val="00DB19E1"/>
    <w:rsid w:val="00DE0F65"/>
    <w:rsid w:val="00DE1F10"/>
    <w:rsid w:val="00E01048"/>
    <w:rsid w:val="00E10A82"/>
    <w:rsid w:val="00E33BAD"/>
    <w:rsid w:val="00E46495"/>
    <w:rsid w:val="00ED4ED1"/>
    <w:rsid w:val="00ED7073"/>
    <w:rsid w:val="00EF44C7"/>
    <w:rsid w:val="00F06D7A"/>
    <w:rsid w:val="00F63729"/>
    <w:rsid w:val="00F7453C"/>
    <w:rsid w:val="00F80DFA"/>
    <w:rsid w:val="00F8781A"/>
    <w:rsid w:val="00FB0BB5"/>
    <w:rsid w:val="00FB40A2"/>
    <w:rsid w:val="00FC68FA"/>
    <w:rsid w:val="00FD673D"/>
    <w:rsid w:val="00FE248C"/>
    <w:rsid w:val="00FF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EEF27B-1ADE-439A-810C-848C4CA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0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0F"/>
    <w:pPr>
      <w:ind w:left="720"/>
      <w:contextualSpacing/>
    </w:pPr>
  </w:style>
  <w:style w:type="paragraph" w:customStyle="1" w:styleId="Default">
    <w:name w:val="Default"/>
    <w:rsid w:val="00D8570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sid w:val="00D8570F"/>
    <w:pPr>
      <w:spacing w:after="0" w:line="240" w:lineRule="auto"/>
    </w:pPr>
    <w:rPr>
      <w:rFonts w:ascii="Helvetica Neue" w:eastAsia="Arial Unicode MS" w:hAnsi="Helvetica Neue" w:cs="Arial Unicode MS"/>
      <w:color w:val="000000"/>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E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65"/>
    <w:rPr>
      <w:rFonts w:ascii="Segoe UI" w:eastAsia="Arial Unicode MS" w:hAnsi="Segoe UI" w:cs="Segoe UI"/>
      <w:sz w:val="18"/>
      <w:szCs w:val="18"/>
    </w:rPr>
  </w:style>
  <w:style w:type="character" w:styleId="Hyperlink">
    <w:name w:val="Hyperlink"/>
    <w:basedOn w:val="DefaultParagraphFont"/>
    <w:uiPriority w:val="99"/>
    <w:unhideWhenUsed/>
    <w:rsid w:val="00FB0BB5"/>
    <w:rPr>
      <w:color w:val="0563C1" w:themeColor="hyperlink"/>
      <w:u w:val="single"/>
    </w:rPr>
  </w:style>
  <w:style w:type="paragraph" w:styleId="Header">
    <w:name w:val="header"/>
    <w:basedOn w:val="Normal"/>
    <w:link w:val="HeaderChar"/>
    <w:uiPriority w:val="99"/>
    <w:unhideWhenUsed/>
    <w:rsid w:val="001443AE"/>
    <w:pPr>
      <w:tabs>
        <w:tab w:val="center" w:pos="4680"/>
        <w:tab w:val="right" w:pos="9360"/>
      </w:tabs>
    </w:pPr>
  </w:style>
  <w:style w:type="character" w:customStyle="1" w:styleId="HeaderChar">
    <w:name w:val="Header Char"/>
    <w:basedOn w:val="DefaultParagraphFont"/>
    <w:link w:val="Header"/>
    <w:uiPriority w:val="99"/>
    <w:rsid w:val="001443AE"/>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1443AE"/>
    <w:pPr>
      <w:tabs>
        <w:tab w:val="center" w:pos="4680"/>
        <w:tab w:val="right" w:pos="9360"/>
      </w:tabs>
    </w:pPr>
  </w:style>
  <w:style w:type="character" w:customStyle="1" w:styleId="FooterChar">
    <w:name w:val="Footer Char"/>
    <w:basedOn w:val="DefaultParagraphFont"/>
    <w:link w:val="Footer"/>
    <w:uiPriority w:val="99"/>
    <w:rsid w:val="001443AE"/>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8950">
      <w:bodyDiv w:val="1"/>
      <w:marLeft w:val="0"/>
      <w:marRight w:val="0"/>
      <w:marTop w:val="0"/>
      <w:marBottom w:val="0"/>
      <w:divBdr>
        <w:top w:val="none" w:sz="0" w:space="0" w:color="auto"/>
        <w:left w:val="none" w:sz="0" w:space="0" w:color="auto"/>
        <w:bottom w:val="none" w:sz="0" w:space="0" w:color="auto"/>
        <w:right w:val="none" w:sz="0" w:space="0" w:color="auto"/>
      </w:divBdr>
    </w:div>
    <w:div w:id="945776187">
      <w:bodyDiv w:val="1"/>
      <w:marLeft w:val="0"/>
      <w:marRight w:val="0"/>
      <w:marTop w:val="0"/>
      <w:marBottom w:val="0"/>
      <w:divBdr>
        <w:top w:val="none" w:sz="0" w:space="0" w:color="auto"/>
        <w:left w:val="none" w:sz="0" w:space="0" w:color="auto"/>
        <w:bottom w:val="none" w:sz="0" w:space="0" w:color="auto"/>
        <w:right w:val="none" w:sz="0" w:space="0" w:color="auto"/>
      </w:divBdr>
    </w:div>
    <w:div w:id="1670600827">
      <w:bodyDiv w:val="1"/>
      <w:marLeft w:val="0"/>
      <w:marRight w:val="0"/>
      <w:marTop w:val="0"/>
      <w:marBottom w:val="0"/>
      <w:divBdr>
        <w:top w:val="none" w:sz="0" w:space="0" w:color="auto"/>
        <w:left w:val="none" w:sz="0" w:space="0" w:color="auto"/>
        <w:bottom w:val="none" w:sz="0" w:space="0" w:color="auto"/>
        <w:right w:val="none" w:sz="0" w:space="0" w:color="auto"/>
      </w:divBdr>
    </w:div>
    <w:div w:id="20603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A17F-0CFF-45C4-8914-082C5E3D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McCaffrey</dc:creator>
  <cp:keywords/>
  <dc:description/>
  <cp:lastModifiedBy>Anna McCaffrey</cp:lastModifiedBy>
  <cp:revision>25</cp:revision>
  <cp:lastPrinted>2023-12-20T20:44:00Z</cp:lastPrinted>
  <dcterms:created xsi:type="dcterms:W3CDTF">2023-06-30T13:31:00Z</dcterms:created>
  <dcterms:modified xsi:type="dcterms:W3CDTF">2023-12-20T21:17:00Z</dcterms:modified>
</cp:coreProperties>
</file>